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90" w:rsidRPr="009F64E6" w:rsidRDefault="003D6490" w:rsidP="003D6490">
      <w:pPr>
        <w:overflowPunct w:val="0"/>
        <w:jc w:val="center"/>
        <w:textAlignment w:val="baseline"/>
        <w:rPr>
          <w:rFonts w:asciiTheme="minorEastAsia" w:hAnsiTheme="minorEastAsia" w:cs="ＭＳ ゴシック"/>
          <w:kern w:val="0"/>
          <w:sz w:val="28"/>
          <w:szCs w:val="24"/>
        </w:rPr>
      </w:pPr>
      <w:r w:rsidRPr="009F64E6">
        <w:rPr>
          <w:rFonts w:asciiTheme="minorEastAsia" w:hAnsiTheme="minorEastAsia" w:cs="ＭＳ ゴシック" w:hint="eastAsia"/>
          <w:kern w:val="0"/>
          <w:sz w:val="28"/>
          <w:szCs w:val="24"/>
        </w:rPr>
        <w:t>第</w:t>
      </w:r>
      <w:r w:rsidR="00EB0E58" w:rsidRPr="00C47DD9">
        <w:rPr>
          <w:rFonts w:asciiTheme="minorEastAsia" w:hAnsiTheme="minorEastAsia" w:cs="ＭＳ ゴシック"/>
          <w:kern w:val="0"/>
          <w:sz w:val="28"/>
          <w:szCs w:val="24"/>
        </w:rPr>
        <w:t>7</w:t>
      </w:r>
      <w:r w:rsidR="00BA31F3">
        <w:rPr>
          <w:rFonts w:asciiTheme="minorEastAsia" w:hAnsiTheme="minorEastAsia" w:cs="ＭＳ ゴシック"/>
          <w:kern w:val="0"/>
          <w:sz w:val="28"/>
          <w:szCs w:val="24"/>
        </w:rPr>
        <w:t>6</w:t>
      </w:r>
      <w:r w:rsidRPr="009F64E6">
        <w:rPr>
          <w:rFonts w:asciiTheme="minorEastAsia" w:hAnsiTheme="minorEastAsia" w:cs="ＭＳ ゴシック" w:hint="eastAsia"/>
          <w:kern w:val="0"/>
          <w:sz w:val="28"/>
          <w:szCs w:val="24"/>
        </w:rPr>
        <w:t>回岩手県高等学校総合体育大会</w:t>
      </w:r>
    </w:p>
    <w:p w:rsidR="003D6490" w:rsidRPr="003E7AE5" w:rsidRDefault="003D6490" w:rsidP="003D6490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32"/>
          <w:szCs w:val="32"/>
        </w:rPr>
      </w:pPr>
      <w:r w:rsidRPr="003E7AE5">
        <w:rPr>
          <w:rFonts w:asciiTheme="majorEastAsia" w:eastAsiaTheme="majorEastAsia" w:hAnsiTheme="majorEastAsia" w:cs="ＭＳ ゴシック" w:hint="eastAsia"/>
          <w:kern w:val="0"/>
          <w:sz w:val="32"/>
          <w:szCs w:val="32"/>
        </w:rPr>
        <w:t>（２３）ウエイトリフティング</w:t>
      </w:r>
    </w:p>
    <w:p w:rsidR="003D6490" w:rsidRPr="003E7AE5" w:rsidRDefault="003D6490" w:rsidP="003D6490">
      <w:pPr>
        <w:overflowPunct w:val="0"/>
        <w:spacing w:beforeLines="50" w:before="145"/>
        <w:ind w:firstLineChars="100" w:firstLine="194"/>
        <w:textAlignment w:val="baseline"/>
        <w:rPr>
          <w:rFonts w:ascii="ＭＳ ゴシック" w:eastAsia="ＭＳ ゴシック" w:hAnsi="ＭＳ ゴシック" w:cs="Times New Roman"/>
          <w:b/>
          <w:spacing w:val="2"/>
          <w:kern w:val="0"/>
          <w:szCs w:val="21"/>
        </w:rPr>
      </w:pPr>
      <w:r w:rsidRPr="003E7AE5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１　期　日</w:t>
      </w:r>
    </w:p>
    <w:p w:rsidR="003D6490" w:rsidRPr="00417664" w:rsidRDefault="003D6490" w:rsidP="00BA31F3">
      <w:pPr>
        <w:overflowPunct w:val="0"/>
        <w:ind w:firstLineChars="399" w:firstLine="769"/>
        <w:textAlignment w:val="baseline"/>
        <w:rPr>
          <w:rFonts w:asciiTheme="minorEastAsia" w:hAnsiTheme="minorEastAsia" w:cs="ＭＳ ゴシック"/>
          <w:bCs/>
          <w:kern w:val="0"/>
          <w:szCs w:val="21"/>
        </w:rPr>
      </w:pPr>
      <w:r w:rsidRPr="00430B07">
        <w:rPr>
          <w:rFonts w:asciiTheme="minorEastAsia" w:hAnsiTheme="minorEastAsia" w:cs="ＭＳ ゴシック" w:hint="eastAsia"/>
          <w:bCs/>
          <w:kern w:val="0"/>
          <w:szCs w:val="21"/>
        </w:rPr>
        <w:t xml:space="preserve">開会式　　　</w:t>
      </w:r>
      <w:r>
        <w:rPr>
          <w:rFonts w:asciiTheme="minorEastAsia" w:hAnsiTheme="minorEastAsia" w:cs="ＭＳ ゴシック" w:hint="eastAsia"/>
          <w:bCs/>
          <w:kern w:val="0"/>
          <w:szCs w:val="21"/>
        </w:rPr>
        <w:t xml:space="preserve">　</w:t>
      </w:r>
      <w:r w:rsidRPr="00255730">
        <w:rPr>
          <w:rFonts w:asciiTheme="minorEastAsia" w:hAnsiTheme="minorEastAsia" w:cs="ＭＳ ゴシック"/>
          <w:bCs/>
          <w:color w:val="FF0000"/>
          <w:kern w:val="0"/>
          <w:szCs w:val="21"/>
        </w:rPr>
        <w:t xml:space="preserve">　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令和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６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年５月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３１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日（金）</w:t>
      </w:r>
      <w:r w:rsidR="00DB0153" w:rsidRPr="00417664">
        <w:rPr>
          <w:rFonts w:asciiTheme="minorEastAsia" w:hAnsiTheme="minorEastAsia" w:cs="ＭＳ ゴシック" w:hint="eastAsia"/>
          <w:bCs/>
          <w:kern w:val="0"/>
          <w:szCs w:val="21"/>
        </w:rPr>
        <w:t xml:space="preserve">　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１４</w:t>
      </w:r>
      <w:r w:rsidR="00DB0153" w:rsidRPr="00417664">
        <w:rPr>
          <w:rFonts w:asciiTheme="minorEastAsia" w:hAnsiTheme="minorEastAsia" w:cs="ＭＳ ゴシック" w:hint="eastAsia"/>
          <w:bCs/>
          <w:kern w:val="0"/>
          <w:szCs w:val="21"/>
        </w:rPr>
        <w:t>：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０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０～</w:t>
      </w:r>
    </w:p>
    <w:p w:rsidR="00030AB3" w:rsidRPr="00417664" w:rsidRDefault="003D6490" w:rsidP="00030AB3">
      <w:pPr>
        <w:overflowPunct w:val="0"/>
        <w:ind w:firstLineChars="300" w:firstLine="578"/>
        <w:textAlignment w:val="baseline"/>
        <w:rPr>
          <w:rFonts w:asciiTheme="minorEastAsia" w:hAnsiTheme="minorEastAsia" w:cs="ＭＳ ゴシック"/>
          <w:bCs/>
          <w:kern w:val="0"/>
          <w:szCs w:val="21"/>
        </w:rPr>
      </w:pPr>
      <w:r w:rsidRPr="00417664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男子・</w:t>
      </w:r>
      <w:r w:rsidRPr="00417664">
        <w:rPr>
          <w:rFonts w:asciiTheme="minorEastAsia" w:hAnsiTheme="minorEastAsia" w:cs="ＭＳ ゴシック"/>
          <w:bCs/>
          <w:kern w:val="0"/>
          <w:szCs w:val="21"/>
        </w:rPr>
        <w:t>女子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個人戦（採点制競技）</w:t>
      </w:r>
    </w:p>
    <w:p w:rsidR="003D6490" w:rsidRPr="00417664" w:rsidRDefault="003D6490" w:rsidP="003D6490">
      <w:pPr>
        <w:overflowPunct w:val="0"/>
        <w:ind w:firstLineChars="696" w:firstLine="1342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検量　　　令和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６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年５月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３１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日（金）　１３：</w:t>
      </w:r>
      <w:r w:rsidR="00030AB3" w:rsidRPr="00417664">
        <w:rPr>
          <w:rFonts w:asciiTheme="minorEastAsia" w:hAnsiTheme="minorEastAsia" w:cs="ＭＳ ゴシック" w:hint="eastAsia"/>
          <w:bCs/>
          <w:kern w:val="0"/>
          <w:szCs w:val="21"/>
        </w:rPr>
        <w:t>０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０～１４：</w:t>
      </w:r>
      <w:r w:rsidR="00030AB3" w:rsidRPr="00417664">
        <w:rPr>
          <w:rFonts w:asciiTheme="minorEastAsia" w:hAnsiTheme="minorEastAsia" w:cs="ＭＳ ゴシック" w:hint="eastAsia"/>
          <w:bCs/>
          <w:kern w:val="0"/>
          <w:szCs w:val="21"/>
        </w:rPr>
        <w:t>０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０</w:t>
      </w:r>
    </w:p>
    <w:p w:rsidR="003D6490" w:rsidRPr="00417664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 xml:space="preserve">　　　　　　</w:t>
      </w:r>
      <w:r w:rsidRPr="00417664">
        <w:rPr>
          <w:rFonts w:asciiTheme="minorEastAsia" w:hAnsiTheme="minorEastAsia" w:cs="ＭＳ ゴシック"/>
          <w:bCs/>
          <w:kern w:val="0"/>
          <w:szCs w:val="21"/>
        </w:rPr>
        <w:t xml:space="preserve">　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競技　　　令和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６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年５月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３１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日（金）　１５：</w:t>
      </w:r>
      <w:r w:rsidR="00030AB3" w:rsidRPr="00417664">
        <w:rPr>
          <w:rFonts w:asciiTheme="minorEastAsia" w:hAnsiTheme="minorEastAsia" w:cs="ＭＳ ゴシック" w:hint="eastAsia"/>
          <w:bCs/>
          <w:kern w:val="0"/>
          <w:szCs w:val="21"/>
        </w:rPr>
        <w:t>０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０～</w:t>
      </w:r>
    </w:p>
    <w:p w:rsidR="003D6490" w:rsidRPr="00417664" w:rsidRDefault="003D6490" w:rsidP="003D6490">
      <w:pPr>
        <w:overflowPunct w:val="0"/>
        <w:ind w:firstLineChars="399" w:firstLine="769"/>
        <w:textAlignment w:val="baseline"/>
        <w:rPr>
          <w:rFonts w:asciiTheme="minorEastAsia" w:hAnsiTheme="minorEastAsia" w:cs="ＭＳ ゴシック"/>
          <w:bCs/>
          <w:kern w:val="0"/>
          <w:szCs w:val="21"/>
        </w:rPr>
      </w:pP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男子学校対抗戦・女子個人戦</w:t>
      </w:r>
    </w:p>
    <w:p w:rsidR="003D6490" w:rsidRPr="00417664" w:rsidRDefault="003D6490" w:rsidP="003D6490">
      <w:pPr>
        <w:overflowPunct w:val="0"/>
        <w:ind w:firstLineChars="698" w:firstLine="1345"/>
        <w:textAlignment w:val="baseline"/>
        <w:rPr>
          <w:rFonts w:asciiTheme="minorEastAsia" w:hAnsiTheme="minorEastAsia" w:cs="ＭＳ ゴシック"/>
          <w:bCs/>
          <w:kern w:val="0"/>
          <w:szCs w:val="21"/>
        </w:rPr>
      </w:pP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検量　　　令和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６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年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６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月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１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日（土）　　８：００～９：００</w:t>
      </w:r>
    </w:p>
    <w:p w:rsidR="003D6490" w:rsidRPr="00417664" w:rsidRDefault="003D6490" w:rsidP="003D6490">
      <w:pPr>
        <w:overflowPunct w:val="0"/>
        <w:ind w:firstLineChars="698" w:firstLine="1345"/>
        <w:textAlignment w:val="baseline"/>
        <w:rPr>
          <w:rFonts w:asciiTheme="minorEastAsia" w:hAnsiTheme="minorEastAsia" w:cs="ＭＳ ゴシック"/>
          <w:bCs/>
          <w:kern w:val="0"/>
          <w:szCs w:val="21"/>
        </w:rPr>
      </w:pP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競技　　　令和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６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年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６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月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１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日（土）　１０：００～</w:t>
      </w:r>
    </w:p>
    <w:p w:rsidR="003D6490" w:rsidRPr="00417664" w:rsidRDefault="003D6490" w:rsidP="003D6490">
      <w:pPr>
        <w:overflowPunct w:val="0"/>
        <w:ind w:firstLineChars="399" w:firstLine="769"/>
        <w:textAlignment w:val="baseline"/>
        <w:rPr>
          <w:rFonts w:asciiTheme="minorEastAsia" w:hAnsiTheme="minorEastAsia" w:cs="ＭＳ ゴシック"/>
          <w:bCs/>
          <w:kern w:val="0"/>
          <w:szCs w:val="21"/>
        </w:rPr>
      </w:pP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 xml:space="preserve">閉会式　　  　</w:t>
      </w:r>
      <w:r w:rsidRPr="00417664">
        <w:rPr>
          <w:rFonts w:asciiTheme="minorEastAsia" w:hAnsiTheme="minorEastAsia" w:cs="ＭＳ ゴシック"/>
          <w:bCs/>
          <w:kern w:val="0"/>
          <w:szCs w:val="21"/>
        </w:rPr>
        <w:t xml:space="preserve">　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令和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６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年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６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月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１</w:t>
      </w:r>
      <w:r w:rsidRPr="00417664">
        <w:rPr>
          <w:rFonts w:asciiTheme="minorEastAsia" w:hAnsiTheme="minorEastAsia" w:cs="ＭＳ ゴシック" w:hint="eastAsia"/>
          <w:bCs/>
          <w:kern w:val="0"/>
          <w:szCs w:val="21"/>
        </w:rPr>
        <w:t>日（土）　競技終了後</w:t>
      </w:r>
    </w:p>
    <w:p w:rsidR="003D6490" w:rsidRPr="00030AB3" w:rsidRDefault="003D6490" w:rsidP="003D6490">
      <w:pPr>
        <w:overflowPunct w:val="0"/>
        <w:ind w:firstLineChars="399" w:firstLine="769"/>
        <w:textAlignment w:val="baseline"/>
        <w:rPr>
          <w:rFonts w:asciiTheme="minorEastAsia" w:hAnsiTheme="minorEastAsia" w:cs="ＭＳ ゴシック"/>
          <w:bCs/>
          <w:kern w:val="0"/>
          <w:szCs w:val="21"/>
        </w:rPr>
      </w:pPr>
    </w:p>
    <w:p w:rsidR="00DB0153" w:rsidRPr="00030AB3" w:rsidRDefault="00DB0153" w:rsidP="00DB0153">
      <w:pPr>
        <w:overflowPunct w:val="0"/>
        <w:ind w:firstLineChars="399" w:firstLine="785"/>
        <w:textAlignment w:val="baseline"/>
        <w:rPr>
          <w:rFonts w:asciiTheme="minorEastAsia" w:hAnsiTheme="minorEastAsia" w:cs="ＭＳ ゴシック"/>
          <w:bCs/>
          <w:kern w:val="0"/>
          <w:szCs w:val="21"/>
        </w:rPr>
      </w:pPr>
      <w:r w:rsidRPr="00030AB3">
        <w:rPr>
          <w:rFonts w:ascii="ＭＳ ゴシック" w:eastAsia="ＭＳ ゴシック" w:hAnsi="Times New Roman" w:cs="Times New Roman"/>
          <w:spacing w:val="2"/>
          <w:kern w:val="0"/>
          <w:szCs w:val="21"/>
        </w:rPr>
        <w:t>※</w:t>
      </w:r>
      <w:r w:rsidRPr="00030AB3">
        <w:rPr>
          <w:rFonts w:ascii="ＭＳ ゴシック" w:eastAsia="ＭＳ ゴシック" w:hAnsi="Times New Roman" w:cs="Times New Roman"/>
          <w:spacing w:val="2"/>
          <w:kern w:val="0"/>
          <w:szCs w:val="21"/>
        </w:rPr>
        <w:t>開会式・閉会式を含めた日程</w:t>
      </w:r>
      <w:r w:rsidR="005B180C" w:rsidRPr="00030AB3">
        <w:rPr>
          <w:rFonts w:ascii="ＭＳ ゴシック" w:eastAsia="ＭＳ ゴシック" w:hAnsi="Times New Roman" w:cs="Times New Roman"/>
          <w:spacing w:val="2"/>
          <w:kern w:val="0"/>
          <w:szCs w:val="21"/>
        </w:rPr>
        <w:t>の</w:t>
      </w:r>
      <w:r w:rsidRPr="00030AB3">
        <w:rPr>
          <w:rFonts w:ascii="ＭＳ ゴシック" w:eastAsia="ＭＳ ゴシック" w:hAnsi="Times New Roman" w:cs="Times New Roman"/>
          <w:spacing w:val="2"/>
          <w:kern w:val="0"/>
          <w:szCs w:val="21"/>
        </w:rPr>
        <w:t>詳細はエントリー後に決定して連絡する。</w:t>
      </w:r>
    </w:p>
    <w:p w:rsidR="003D6490" w:rsidRPr="00676E76" w:rsidRDefault="003D6490" w:rsidP="003D6490">
      <w:pPr>
        <w:overflowPunct w:val="0"/>
        <w:spacing w:beforeLines="50" w:before="145"/>
        <w:ind w:firstLineChars="100" w:firstLine="194"/>
        <w:textAlignment w:val="baseline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676E76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２　会　場　　</w:t>
      </w:r>
    </w:p>
    <w:p w:rsidR="003D6490" w:rsidRPr="00676E76" w:rsidRDefault="003D6490" w:rsidP="003D6490">
      <w:pPr>
        <w:overflowPunct w:val="0"/>
        <w:ind w:firstLineChars="300" w:firstLine="578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>江刺中央体育館［〒</w:t>
      </w:r>
      <w:r>
        <w:rPr>
          <w:rFonts w:asciiTheme="minorEastAsia" w:hAnsiTheme="minorEastAsia" w:cs="ＭＳ ゴシック" w:hint="eastAsia"/>
          <w:kern w:val="0"/>
          <w:szCs w:val="21"/>
        </w:rPr>
        <w:t>023-1105　奥州市江刺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杉ノ町9-1　TEL　0197</w:t>
      </w:r>
      <w:r w:rsidRPr="00676E76">
        <w:rPr>
          <w:rFonts w:asciiTheme="minorEastAsia" w:hAnsiTheme="minorEastAsia" w:cs="ＭＳ ゴシック"/>
          <w:kern w:val="0"/>
          <w:szCs w:val="21"/>
        </w:rPr>
        <w:t>–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31-2100 ］</w:t>
      </w:r>
    </w:p>
    <w:p w:rsidR="003D6490" w:rsidRPr="00676E76" w:rsidRDefault="003D6490" w:rsidP="003D6490">
      <w:pPr>
        <w:overflowPunct w:val="0"/>
        <w:spacing w:beforeLines="50" w:before="145"/>
        <w:ind w:firstLineChars="100" w:firstLine="194"/>
        <w:textAlignment w:val="baseline"/>
        <w:rPr>
          <w:rFonts w:ascii="ＭＳ ゴシック" w:eastAsia="ＭＳ ゴシック" w:hAnsi="ＭＳ ゴシック" w:cs="Times New Roman"/>
          <w:b/>
          <w:spacing w:val="2"/>
          <w:kern w:val="0"/>
          <w:szCs w:val="21"/>
        </w:rPr>
      </w:pPr>
      <w:r w:rsidRPr="00676E76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３　級　別</w:t>
      </w:r>
    </w:p>
    <w:p w:rsidR="003D6490" w:rsidRPr="00676E76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　  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   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男　子                　　　　          　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　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 女　子</w:t>
      </w:r>
    </w:p>
    <w:p w:rsidR="003D6490" w:rsidRPr="00676E76" w:rsidRDefault="003D6490" w:rsidP="003D6490">
      <w:pPr>
        <w:overflowPunct w:val="0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     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 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　　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５５㎏級（55.00㎏以下</w:t>
      </w:r>
      <w:r w:rsidRPr="00676E76">
        <w:rPr>
          <w:rFonts w:asciiTheme="minorEastAsia" w:hAnsiTheme="minorEastAsia" w:cs="ＭＳ ゴシック"/>
          <w:kern w:val="0"/>
          <w:szCs w:val="21"/>
        </w:rPr>
        <w:t>）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　   　　　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　　　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４５㎏級（4</w:t>
      </w:r>
      <w:r w:rsidRPr="00676E76">
        <w:rPr>
          <w:rFonts w:asciiTheme="minorEastAsia" w:hAnsiTheme="minorEastAsia" w:cs="ＭＳ ゴシック"/>
          <w:kern w:val="0"/>
          <w:szCs w:val="21"/>
        </w:rPr>
        <w:t>5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.00㎏以下）</w:t>
      </w:r>
    </w:p>
    <w:p w:rsidR="003D6490" w:rsidRPr="00676E76" w:rsidRDefault="003D6490" w:rsidP="003D6490">
      <w:pPr>
        <w:overflowPunct w:val="0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     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  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　　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６１㎏級（55.01㎏～61.00㎏）　     　  　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　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４９㎏級（45.01㎏～49.00㎏）</w:t>
      </w:r>
    </w:p>
    <w:p w:rsidR="003D6490" w:rsidRPr="00676E76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     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  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　　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６７㎏級（6</w:t>
      </w:r>
      <w:r w:rsidRPr="00676E76">
        <w:rPr>
          <w:rFonts w:asciiTheme="minorEastAsia" w:hAnsiTheme="minorEastAsia" w:cs="ＭＳ ゴシック"/>
          <w:kern w:val="0"/>
          <w:szCs w:val="21"/>
        </w:rPr>
        <w:t>1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.01㎏～6</w:t>
      </w:r>
      <w:r w:rsidRPr="00676E76">
        <w:rPr>
          <w:rFonts w:asciiTheme="minorEastAsia" w:hAnsiTheme="minorEastAsia" w:cs="ＭＳ ゴシック"/>
          <w:kern w:val="0"/>
          <w:szCs w:val="21"/>
        </w:rPr>
        <w:t>7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.00㎏）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　　     　　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　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５５㎏級（49.01㎏～55.00㎏）</w:t>
      </w:r>
    </w:p>
    <w:p w:rsidR="003D6490" w:rsidRPr="00676E76" w:rsidRDefault="003D6490" w:rsidP="003D6490">
      <w:pPr>
        <w:overflowPunct w:val="0"/>
        <w:ind w:firstLineChars="50" w:firstLine="96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  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  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　　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７３㎏級（67.01㎏～73.00㎏）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　　 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    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　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５９㎏級（55.01㎏～59.00㎏）</w:t>
      </w:r>
    </w:p>
    <w:p w:rsidR="003D6490" w:rsidRPr="00676E76" w:rsidRDefault="003D6490" w:rsidP="003D6490">
      <w:pPr>
        <w:overflowPunct w:val="0"/>
        <w:ind w:firstLineChars="100" w:firstLine="193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 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  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　　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８１㎏級（73.01㎏～81.00㎏）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　　 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    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　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６４㎏級（59.01㎏～64.00㎏）</w:t>
      </w:r>
    </w:p>
    <w:p w:rsidR="003D6490" w:rsidRPr="00676E76" w:rsidRDefault="003D6490" w:rsidP="003D6490">
      <w:pPr>
        <w:overflowPunct w:val="0"/>
        <w:ind w:firstLineChars="50" w:firstLine="96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  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  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　　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８９㎏級（81.01㎏～89.00㎏）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　　     　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　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７１㎏級（64.01㎏～71.00㎏）</w:t>
      </w:r>
    </w:p>
    <w:p w:rsidR="003D6490" w:rsidRPr="00676E76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   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 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　　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９６㎏級（89.01㎏～96.00㎏）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　 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     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　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７６㎏級（71.01㎏～76.00㎏）</w:t>
      </w:r>
    </w:p>
    <w:p w:rsidR="003D6490" w:rsidRPr="00676E76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 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  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　　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１０２㎏級（96.01㎏～102.00㎏）　</w:t>
      </w:r>
      <w:r w:rsidRPr="00676E76">
        <w:rPr>
          <w:rFonts w:asciiTheme="minorEastAsia" w:hAnsiTheme="minorEastAsia" w:cs="ＭＳ ゴシック"/>
          <w:kern w:val="0"/>
          <w:szCs w:val="21"/>
        </w:rPr>
        <w:t xml:space="preserve">　　　　　＋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７６㎏</w:t>
      </w:r>
      <w:r w:rsidRPr="00676E76">
        <w:rPr>
          <w:rFonts w:asciiTheme="minorEastAsia" w:hAnsiTheme="minorEastAsia" w:cs="ＭＳ ゴシック"/>
          <w:kern w:val="0"/>
          <w:szCs w:val="21"/>
        </w:rPr>
        <w:t>級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（76.01㎏</w:t>
      </w:r>
      <w:r w:rsidRPr="00676E76">
        <w:rPr>
          <w:rFonts w:asciiTheme="minorEastAsia" w:hAnsiTheme="minorEastAsia" w:cs="ＭＳ ゴシック"/>
          <w:kern w:val="0"/>
          <w:szCs w:val="21"/>
        </w:rPr>
        <w:t>以上）</w:t>
      </w:r>
    </w:p>
    <w:p w:rsidR="003D6490" w:rsidRPr="00676E76" w:rsidRDefault="003D6490" w:rsidP="003D6490">
      <w:pPr>
        <w:overflowPunct w:val="0"/>
        <w:ind w:firstLineChars="500" w:firstLine="964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>＋１０２㎏級（102.01㎏以上）</w:t>
      </w:r>
    </w:p>
    <w:p w:rsidR="003D6490" w:rsidRPr="00676E76" w:rsidRDefault="003D6490" w:rsidP="003D6490">
      <w:pPr>
        <w:overflowPunct w:val="0"/>
        <w:spacing w:beforeLines="50" w:before="145"/>
        <w:ind w:firstLineChars="100" w:firstLine="194"/>
        <w:textAlignment w:val="baseline"/>
        <w:rPr>
          <w:rFonts w:ascii="ＭＳ ゴシック" w:eastAsia="ＭＳ ゴシック" w:hAnsi="ＭＳ ゴシック" w:cs="Times New Roman"/>
          <w:b/>
          <w:spacing w:val="2"/>
          <w:kern w:val="0"/>
          <w:szCs w:val="21"/>
        </w:rPr>
      </w:pPr>
      <w:r w:rsidRPr="00676E76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４　競技種目</w:t>
      </w:r>
    </w:p>
    <w:p w:rsidR="003D6490" w:rsidRPr="00676E76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規程２種目（スナッチ、クリーン＆ジャーク）</w:t>
      </w:r>
    </w:p>
    <w:p w:rsidR="003D6490" w:rsidRPr="00676E76" w:rsidRDefault="003D6490" w:rsidP="003D6490">
      <w:pPr>
        <w:overflowPunct w:val="0"/>
        <w:spacing w:beforeLines="50" w:before="145"/>
        <w:ind w:firstLineChars="100" w:firstLine="194"/>
        <w:textAlignment w:val="baseline"/>
        <w:rPr>
          <w:rFonts w:ascii="ＭＳ ゴシック" w:eastAsia="ＭＳ ゴシック" w:hAnsi="ＭＳ ゴシック" w:cs="Times New Roman"/>
          <w:b/>
          <w:spacing w:val="2"/>
          <w:kern w:val="0"/>
          <w:szCs w:val="21"/>
        </w:rPr>
      </w:pPr>
      <w:r w:rsidRPr="00676E76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５　競技規定</w:t>
      </w:r>
    </w:p>
    <w:p w:rsidR="003D6490" w:rsidRPr="00676E76" w:rsidRDefault="003D6490" w:rsidP="003D6490">
      <w:pPr>
        <w:overflowPunct w:val="0"/>
        <w:ind w:left="578" w:hangingChars="300" w:hanging="578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  　（公社）日本ウエイトリフティング協会競技規則による。ただし、同規則の主な変更箇所は次のとおりとする。</w:t>
      </w:r>
    </w:p>
    <w:p w:rsidR="003D6490" w:rsidRPr="00676E76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  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(</w:t>
      </w:r>
      <w:r w:rsidRPr="00676E76">
        <w:rPr>
          <w:rFonts w:asciiTheme="minorEastAsia" w:hAnsiTheme="minorEastAsia" w:cs="Times New Roman"/>
          <w:kern w:val="0"/>
          <w:szCs w:val="21"/>
        </w:rPr>
        <w:t>1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)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試技順の抽選は抽選会で行う。</w:t>
      </w:r>
    </w:p>
    <w:p w:rsidR="003D6490" w:rsidRPr="00676E76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   (</w:t>
      </w:r>
      <w:r w:rsidRPr="00676E76">
        <w:rPr>
          <w:rFonts w:asciiTheme="minorEastAsia" w:hAnsiTheme="minorEastAsia" w:cs="Times New Roman"/>
          <w:kern w:val="0"/>
          <w:szCs w:val="21"/>
        </w:rPr>
        <w:t>2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)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階級変更した場合は、学校対抗戦の得点対象外とする。</w:t>
      </w:r>
    </w:p>
    <w:p w:rsidR="003D6490" w:rsidRPr="00676E76" w:rsidRDefault="003D6490" w:rsidP="003D6490">
      <w:pPr>
        <w:overflowPunct w:val="0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(</w:t>
      </w:r>
      <w:r w:rsidRPr="00676E76">
        <w:rPr>
          <w:rFonts w:asciiTheme="minorEastAsia" w:hAnsiTheme="minorEastAsia" w:cs="Times New Roman"/>
          <w:kern w:val="0"/>
          <w:szCs w:val="21"/>
        </w:rPr>
        <w:t>3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)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競技者は、コールされてから試技までに30秒が許される。</w:t>
      </w:r>
      <w:r w:rsidRPr="00676E76">
        <w:rPr>
          <w:rFonts w:asciiTheme="minorEastAsia" w:hAnsiTheme="minorEastAsia" w:cs="Times New Roman"/>
          <w:kern w:val="0"/>
          <w:szCs w:val="21"/>
        </w:rPr>
        <w:t>30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秒経過時にバーベルが離床しなければ、</w:t>
      </w:r>
    </w:p>
    <w:p w:rsidR="003D6490" w:rsidRPr="00676E76" w:rsidRDefault="003D6490" w:rsidP="003D6490">
      <w:pPr>
        <w:overflowPunct w:val="0"/>
        <w:ind w:firstLineChars="300" w:firstLine="578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>その試技は失敗となる。</w:t>
      </w:r>
    </w:p>
    <w:p w:rsidR="003D6490" w:rsidRPr="00676E76" w:rsidRDefault="003D6490" w:rsidP="003D6490">
      <w:pPr>
        <w:overflowPunct w:val="0"/>
        <w:ind w:left="867" w:hangingChars="450" w:hanging="867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 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 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(</w:t>
      </w:r>
      <w:r w:rsidRPr="00676E76">
        <w:rPr>
          <w:rFonts w:asciiTheme="minorEastAsia" w:hAnsiTheme="minorEastAsia" w:cs="Times New Roman"/>
          <w:kern w:val="0"/>
          <w:szCs w:val="21"/>
        </w:rPr>
        <w:t>4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)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競技者が連続して試技を行う場合には、</w:t>
      </w:r>
      <w:r>
        <w:rPr>
          <w:rFonts w:asciiTheme="minorEastAsia" w:hAnsiTheme="minorEastAsia" w:cs="ＭＳ ゴシック" w:hint="eastAsia"/>
          <w:kern w:val="0"/>
          <w:szCs w:val="21"/>
        </w:rPr>
        <w:t>１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分30秒が与えられる。１分経過時に警告の合図がでる。</w:t>
      </w:r>
      <w:r>
        <w:rPr>
          <w:rFonts w:asciiTheme="minorEastAsia" w:hAnsiTheme="minorEastAsia" w:cs="ＭＳ ゴシック" w:hint="eastAsia"/>
          <w:kern w:val="0"/>
          <w:szCs w:val="21"/>
        </w:rPr>
        <w:t>１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分</w:t>
      </w:r>
    </w:p>
    <w:p w:rsidR="003D6490" w:rsidRPr="00676E76" w:rsidRDefault="003D6490" w:rsidP="003D6490">
      <w:pPr>
        <w:overflowPunct w:val="0"/>
        <w:ind w:leftChars="300" w:left="867" w:hangingChars="150" w:hanging="289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>30秒経過時にバーベルが離床しなければ、その試技は失敗となる。</w:t>
      </w:r>
    </w:p>
    <w:p w:rsidR="003D6490" w:rsidRPr="00676E76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(</w:t>
      </w:r>
      <w:r w:rsidRPr="00676E76">
        <w:rPr>
          <w:rFonts w:asciiTheme="minorEastAsia" w:hAnsiTheme="minorEastAsia" w:cs="Times New Roman"/>
          <w:kern w:val="0"/>
          <w:szCs w:val="21"/>
        </w:rPr>
        <w:t>5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)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選手紹介は行わない。</w:t>
      </w:r>
    </w:p>
    <w:p w:rsidR="003D6490" w:rsidRPr="00676E76" w:rsidRDefault="003D6490" w:rsidP="003D6490">
      <w:pPr>
        <w:overflowPunct w:val="0"/>
        <w:spacing w:beforeLines="50" w:before="145"/>
        <w:ind w:firstLineChars="100" w:firstLine="194"/>
        <w:textAlignment w:val="baseline"/>
        <w:rPr>
          <w:rFonts w:ascii="ＭＳ ゴシック" w:eastAsia="ＭＳ ゴシック" w:hAnsi="ＭＳ ゴシック" w:cs="Times New Roman"/>
          <w:b/>
          <w:spacing w:val="2"/>
          <w:kern w:val="0"/>
          <w:szCs w:val="21"/>
        </w:rPr>
      </w:pPr>
      <w:r w:rsidRPr="00676E76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６　競技方法</w:t>
      </w:r>
    </w:p>
    <w:p w:rsidR="003D6490" w:rsidRPr="00676E76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　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(</w:t>
      </w:r>
      <w:r w:rsidRPr="00676E76">
        <w:rPr>
          <w:rFonts w:asciiTheme="minorEastAsia" w:hAnsiTheme="minorEastAsia" w:cs="Times New Roman"/>
          <w:kern w:val="0"/>
          <w:szCs w:val="21"/>
        </w:rPr>
        <w:t>1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)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学校対抗戦及び個人戦とする。（女子は個人戦のみとする。）</w:t>
      </w:r>
    </w:p>
    <w:p w:rsidR="003D6490" w:rsidRPr="00676E76" w:rsidRDefault="003D6490" w:rsidP="003D6490">
      <w:pPr>
        <w:overflowPunct w:val="0"/>
        <w:ind w:left="867" w:hangingChars="450" w:hanging="867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(</w:t>
      </w:r>
      <w:r w:rsidRPr="00676E76">
        <w:rPr>
          <w:rFonts w:asciiTheme="minorEastAsia" w:hAnsiTheme="minorEastAsia" w:cs="Times New Roman"/>
          <w:kern w:val="0"/>
          <w:szCs w:val="21"/>
        </w:rPr>
        <w:t>2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)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各階級の得点は、各種目（スナッチ、クリーン＆ジャーク、トータル）ともにそれぞれ１位７点、２位</w:t>
      </w:r>
    </w:p>
    <w:p w:rsidR="003D6490" w:rsidRPr="00676E76" w:rsidRDefault="003D6490" w:rsidP="003D6490">
      <w:pPr>
        <w:overflowPunct w:val="0"/>
        <w:ind w:leftChars="300" w:left="867" w:hangingChars="150" w:hanging="289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>５点、３位４点、４位３点、５位２点、６位１点とする。</w:t>
      </w:r>
    </w:p>
    <w:p w:rsidR="003D6490" w:rsidRPr="00676E76" w:rsidRDefault="003D6490" w:rsidP="003D6490">
      <w:pPr>
        <w:overflowPunct w:val="0"/>
        <w:ind w:left="867" w:hangingChars="450" w:hanging="867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  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(</w:t>
      </w:r>
      <w:r w:rsidRPr="00676E76">
        <w:rPr>
          <w:rFonts w:asciiTheme="minorEastAsia" w:hAnsiTheme="minorEastAsia" w:cs="Times New Roman"/>
          <w:kern w:val="0"/>
          <w:szCs w:val="21"/>
        </w:rPr>
        <w:t>3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)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上記の種目別（スナッチ、クリーン＆ジャーク、トータル）上位５名の得点合計によって学校対抗の順</w:t>
      </w:r>
    </w:p>
    <w:p w:rsidR="003D6490" w:rsidRPr="00676E76" w:rsidRDefault="003D6490" w:rsidP="003D6490">
      <w:pPr>
        <w:overflowPunct w:val="0"/>
        <w:ind w:leftChars="300" w:left="867" w:hangingChars="150" w:hanging="289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>位を決定する。同点の場合は上位入賞者の多い学校が上位となる。なお、同点の場合は同位を分け、次順</w:t>
      </w:r>
    </w:p>
    <w:p w:rsidR="003D6490" w:rsidRPr="00676E76" w:rsidRDefault="003D6490" w:rsidP="003D6490">
      <w:pPr>
        <w:overflowPunct w:val="0"/>
        <w:ind w:leftChars="300" w:left="867" w:hangingChars="150" w:hanging="289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>を欠位とする。</w:t>
      </w:r>
    </w:p>
    <w:p w:rsidR="003D6490" w:rsidRPr="00676E76" w:rsidRDefault="003D6490" w:rsidP="003D6490">
      <w:pPr>
        <w:overflowPunct w:val="0"/>
        <w:ind w:left="867" w:hangingChars="450" w:hanging="867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676E76">
        <w:rPr>
          <w:rFonts w:asciiTheme="minorEastAsia" w:hAnsiTheme="minorEastAsia" w:cs="Times New Roman" w:hint="eastAsia"/>
          <w:kern w:val="0"/>
          <w:szCs w:val="21"/>
        </w:rPr>
        <w:lastRenderedPageBreak/>
        <w:t xml:space="preserve">   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(</w:t>
      </w:r>
      <w:r w:rsidRPr="00676E76">
        <w:rPr>
          <w:rFonts w:asciiTheme="minorEastAsia" w:hAnsiTheme="minorEastAsia" w:cs="Times New Roman"/>
          <w:kern w:val="0"/>
          <w:szCs w:val="21"/>
        </w:rPr>
        <w:t>4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>)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個人戦の順位は、各階級ともトータルにより決定する。同記録の場合は先にその記録を樹立した者が上</w:t>
      </w:r>
    </w:p>
    <w:p w:rsidR="003D6490" w:rsidRPr="00676E76" w:rsidRDefault="003D6490" w:rsidP="003D6490">
      <w:pPr>
        <w:overflowPunct w:val="0"/>
        <w:ind w:leftChars="300" w:left="867" w:hangingChars="150" w:hanging="289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>位となる。</w:t>
      </w:r>
    </w:p>
    <w:p w:rsidR="003D6490" w:rsidRPr="00676E76" w:rsidRDefault="003D6490" w:rsidP="003D6490">
      <w:pPr>
        <w:overflowPunct w:val="0"/>
        <w:spacing w:beforeLines="50" w:before="145"/>
        <w:ind w:firstLineChars="100" w:firstLine="194"/>
        <w:textAlignment w:val="baseline"/>
        <w:rPr>
          <w:rFonts w:ascii="ＭＳ ゴシック" w:eastAsia="ＭＳ ゴシック" w:hAnsi="ＭＳ ゴシック" w:cs="Times New Roman"/>
          <w:b/>
          <w:spacing w:val="2"/>
          <w:kern w:val="0"/>
          <w:szCs w:val="21"/>
        </w:rPr>
      </w:pPr>
      <w:r w:rsidRPr="00676E76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７　参加資格</w:t>
      </w:r>
    </w:p>
    <w:p w:rsidR="003D6490" w:rsidRPr="00676E76" w:rsidRDefault="003D6490" w:rsidP="003D6490">
      <w:pPr>
        <w:overflowPunct w:val="0"/>
        <w:ind w:left="578" w:hangingChars="300" w:hanging="578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 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>岩手県高等学校体育連盟に加盟している高等学校生徒及び（公社）日本ウエイトリフティング協会へ選手</w:t>
      </w:r>
    </w:p>
    <w:p w:rsidR="003D6490" w:rsidRPr="00676E76" w:rsidRDefault="003D6490" w:rsidP="003D6490">
      <w:pPr>
        <w:overflowPunct w:val="0"/>
        <w:ind w:leftChars="200" w:left="579" w:hangingChars="100" w:hanging="193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>登録している者で採点制競技会に出場していること。</w:t>
      </w:r>
    </w:p>
    <w:p w:rsidR="003D6490" w:rsidRPr="00676E76" w:rsidRDefault="003D6490" w:rsidP="003D6490">
      <w:pPr>
        <w:overflowPunct w:val="0"/>
        <w:ind w:left="578" w:hangingChars="300" w:hanging="578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　　ただし、採点制競技会に出場していない者の個人戦への出場は認めるが、学校対抗戦</w:t>
      </w:r>
      <w:r w:rsidRPr="00676E76">
        <w:rPr>
          <w:rFonts w:asciiTheme="minorEastAsia" w:hAnsiTheme="minorEastAsia" w:cs="ＭＳ ゴシック" w:hint="eastAsia"/>
          <w:bCs/>
          <w:kern w:val="0"/>
          <w:szCs w:val="21"/>
        </w:rPr>
        <w:t>への出場は認めない。</w:t>
      </w:r>
    </w:p>
    <w:p w:rsidR="003D6490" w:rsidRPr="00676E76" w:rsidRDefault="003D6490" w:rsidP="003D6490">
      <w:pPr>
        <w:autoSpaceDE w:val="0"/>
        <w:autoSpaceDN w:val="0"/>
        <w:adjustRightInd w:val="0"/>
        <w:spacing w:line="240" w:lineRule="exact"/>
        <w:ind w:left="1928" w:hangingChars="1000" w:hanging="1928"/>
        <w:jc w:val="left"/>
        <w:textAlignment w:val="baseline"/>
        <w:rPr>
          <w:rFonts w:ascii="ＭＳ 明朝" w:hAnsi="ＭＳ 明朝"/>
          <w:kern w:val="0"/>
          <w:szCs w:val="21"/>
        </w:rPr>
      </w:pPr>
    </w:p>
    <w:p w:rsidR="003D6490" w:rsidRPr="00676E76" w:rsidRDefault="003D6490" w:rsidP="003D6490">
      <w:pPr>
        <w:overflowPunct w:val="0"/>
        <w:spacing w:beforeLines="50" w:before="145"/>
        <w:ind w:firstLineChars="100" w:firstLine="194"/>
        <w:textAlignment w:val="baseline"/>
        <w:rPr>
          <w:rFonts w:ascii="ＭＳ ゴシック" w:eastAsia="ＭＳ ゴシック" w:hAnsi="ＭＳ ゴシック" w:cs="Times New Roman"/>
          <w:b/>
          <w:spacing w:val="2"/>
          <w:kern w:val="0"/>
          <w:szCs w:val="21"/>
        </w:rPr>
      </w:pPr>
      <w:r w:rsidRPr="00676E76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８　監督</w:t>
      </w:r>
      <w:r w:rsidRPr="00676E76">
        <w:rPr>
          <w:rFonts w:ascii="ＭＳ ゴシック" w:eastAsia="ＭＳ ゴシック" w:hAnsi="ＭＳ ゴシック" w:cs="ＭＳ ゴシック"/>
          <w:b/>
          <w:kern w:val="0"/>
          <w:szCs w:val="21"/>
        </w:rPr>
        <w:t>・引率</w:t>
      </w:r>
    </w:p>
    <w:p w:rsidR="003D6490" w:rsidRPr="00676E76" w:rsidRDefault="003D6490" w:rsidP="003D649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676E76">
        <w:rPr>
          <w:rFonts w:ascii="Times New Roman" w:hAnsi="Times New Roman" w:cs="ＭＳ 明朝" w:hint="eastAsia"/>
          <w:kern w:val="0"/>
          <w:szCs w:val="21"/>
        </w:rPr>
        <w:t>引率責任者は</w:t>
      </w:r>
      <w:r w:rsidRPr="00676E76">
        <w:rPr>
          <w:rFonts w:ascii="Times New Roman" w:hAnsi="Times New Roman" w:cs="ＭＳ 明朝"/>
          <w:kern w:val="0"/>
          <w:szCs w:val="21"/>
        </w:rPr>
        <w:t>、</w:t>
      </w:r>
      <w:r w:rsidRPr="00676E76">
        <w:rPr>
          <w:rFonts w:ascii="Times New Roman" w:hAnsi="Times New Roman" w:cs="ＭＳ 明朝" w:hint="eastAsia"/>
          <w:kern w:val="0"/>
          <w:szCs w:val="21"/>
        </w:rPr>
        <w:t>団体の</w:t>
      </w:r>
      <w:r w:rsidRPr="00676E76">
        <w:rPr>
          <w:rFonts w:ascii="Times New Roman" w:hAnsi="Times New Roman" w:cs="ＭＳ 明朝"/>
          <w:kern w:val="0"/>
          <w:szCs w:val="21"/>
        </w:rPr>
        <w:t>場合は</w:t>
      </w:r>
      <w:r w:rsidRPr="00676E76">
        <w:rPr>
          <w:rFonts w:ascii="Times New Roman" w:hAnsi="Times New Roman" w:cs="ＭＳ 明朝" w:hint="eastAsia"/>
          <w:kern w:val="0"/>
          <w:szCs w:val="21"/>
        </w:rPr>
        <w:t>校長の</w:t>
      </w:r>
      <w:r w:rsidRPr="00676E76">
        <w:rPr>
          <w:rFonts w:ascii="Times New Roman" w:hAnsi="Times New Roman" w:cs="ＭＳ 明朝"/>
          <w:kern w:val="0"/>
          <w:szCs w:val="21"/>
        </w:rPr>
        <w:t>認める</w:t>
      </w:r>
      <w:r w:rsidRPr="00676E76">
        <w:rPr>
          <w:rFonts w:ascii="Times New Roman" w:hAnsi="Times New Roman" w:cs="ＭＳ 明朝" w:hint="eastAsia"/>
          <w:kern w:val="0"/>
          <w:szCs w:val="21"/>
        </w:rPr>
        <w:t>当該</w:t>
      </w:r>
      <w:r w:rsidRPr="00676E76">
        <w:rPr>
          <w:rFonts w:ascii="Times New Roman" w:hAnsi="Times New Roman" w:cs="ＭＳ 明朝"/>
          <w:kern w:val="0"/>
          <w:szCs w:val="21"/>
        </w:rPr>
        <w:t>校の</w:t>
      </w:r>
      <w:r w:rsidRPr="00676E76">
        <w:rPr>
          <w:rFonts w:ascii="Times New Roman" w:hAnsi="Times New Roman" w:cs="ＭＳ 明朝" w:hint="eastAsia"/>
          <w:kern w:val="0"/>
          <w:szCs w:val="21"/>
        </w:rPr>
        <w:t>職員とする</w:t>
      </w:r>
      <w:r w:rsidRPr="00676E76">
        <w:rPr>
          <w:rFonts w:ascii="Times New Roman" w:hAnsi="Times New Roman" w:cs="ＭＳ 明朝"/>
          <w:kern w:val="0"/>
          <w:szCs w:val="21"/>
        </w:rPr>
        <w:t>。個人の</w:t>
      </w:r>
      <w:r w:rsidRPr="00676E76">
        <w:rPr>
          <w:rFonts w:ascii="Times New Roman" w:hAnsi="Times New Roman" w:cs="ＭＳ 明朝" w:hint="eastAsia"/>
          <w:kern w:val="0"/>
          <w:szCs w:val="21"/>
        </w:rPr>
        <w:t>場合は校長の</w:t>
      </w:r>
      <w:r w:rsidRPr="00676E76">
        <w:rPr>
          <w:rFonts w:ascii="Times New Roman" w:hAnsi="Times New Roman" w:cs="ＭＳ 明朝"/>
          <w:kern w:val="0"/>
          <w:szCs w:val="21"/>
        </w:rPr>
        <w:t>認める学校の職員とする。また、</w:t>
      </w:r>
      <w:r w:rsidRPr="00676E76">
        <w:rPr>
          <w:rFonts w:ascii="Times New Roman" w:hAnsi="Times New Roman" w:cs="ＭＳ 明朝" w:hint="eastAsia"/>
          <w:kern w:val="0"/>
          <w:szCs w:val="21"/>
        </w:rPr>
        <w:t>校長から</w:t>
      </w:r>
      <w:r w:rsidRPr="00676E76">
        <w:rPr>
          <w:rFonts w:ascii="Times New Roman" w:hAnsi="Times New Roman" w:cs="ＭＳ 明朝"/>
          <w:kern w:val="0"/>
          <w:szCs w:val="21"/>
        </w:rPr>
        <w:t>引率を委嘱された「部活動指導員」（学校教育法施行規則</w:t>
      </w:r>
      <w:r w:rsidRPr="00676E76">
        <w:rPr>
          <w:rFonts w:ascii="Times New Roman" w:hAnsi="Times New Roman" w:cs="ＭＳ 明朝" w:hint="eastAsia"/>
          <w:kern w:val="0"/>
          <w:szCs w:val="21"/>
        </w:rPr>
        <w:t>78</w:t>
      </w:r>
      <w:r w:rsidRPr="00676E76">
        <w:rPr>
          <w:rFonts w:ascii="Times New Roman" w:hAnsi="Times New Roman" w:cs="ＭＳ 明朝" w:hint="eastAsia"/>
          <w:kern w:val="0"/>
          <w:szCs w:val="21"/>
        </w:rPr>
        <w:t>条</w:t>
      </w:r>
      <w:r w:rsidRPr="00676E76">
        <w:rPr>
          <w:rFonts w:ascii="Times New Roman" w:hAnsi="Times New Roman" w:cs="ＭＳ 明朝"/>
          <w:kern w:val="0"/>
          <w:szCs w:val="21"/>
        </w:rPr>
        <w:t>の２に示された者）も可とする。</w:t>
      </w:r>
      <w:r w:rsidRPr="00676E76">
        <w:rPr>
          <w:rFonts w:ascii="Times New Roman" w:hAnsi="Times New Roman" w:cs="ＭＳ 明朝" w:hint="eastAsia"/>
          <w:kern w:val="0"/>
          <w:szCs w:val="21"/>
        </w:rPr>
        <w:t>但し、</w:t>
      </w:r>
      <w:r w:rsidRPr="00676E76">
        <w:rPr>
          <w:rFonts w:ascii="Times New Roman" w:hAnsi="Times New Roman" w:cs="ＭＳ 明朝"/>
          <w:kern w:val="0"/>
          <w:szCs w:val="21"/>
        </w:rPr>
        <w:t>「部活動指導員」に引率を委嘱する校長は、都道府県高体連会長に事前に届け出る</w:t>
      </w:r>
      <w:r w:rsidRPr="00676E76">
        <w:rPr>
          <w:rFonts w:ascii="Times New Roman" w:hAnsi="Times New Roman" w:cs="ＭＳ 明朝" w:hint="eastAsia"/>
          <w:kern w:val="0"/>
          <w:szCs w:val="21"/>
        </w:rPr>
        <w:t>こと</w:t>
      </w:r>
      <w:r w:rsidRPr="00676E76">
        <w:rPr>
          <w:rFonts w:ascii="Times New Roman" w:hAnsi="Times New Roman" w:cs="ＭＳ 明朝"/>
          <w:kern w:val="0"/>
          <w:szCs w:val="21"/>
        </w:rPr>
        <w:t>。</w:t>
      </w:r>
    </w:p>
    <w:p w:rsidR="003D6490" w:rsidRPr="00676E76" w:rsidRDefault="003D6490" w:rsidP="003D6490">
      <w:pPr>
        <w:pStyle w:val="a4"/>
        <w:autoSpaceDE w:val="0"/>
        <w:autoSpaceDN w:val="0"/>
        <w:adjustRightInd w:val="0"/>
        <w:spacing w:line="240" w:lineRule="exact"/>
        <w:ind w:leftChars="0" w:left="649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D6490" w:rsidRPr="00676E76" w:rsidRDefault="003D6490" w:rsidP="003D649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676E76">
        <w:rPr>
          <w:rFonts w:ascii="Times New Roman" w:hAnsi="Times New Roman" w:cs="ＭＳ 明朝" w:hint="eastAsia"/>
          <w:color w:val="000000"/>
          <w:kern w:val="0"/>
          <w:szCs w:val="21"/>
        </w:rPr>
        <w:t>監督</w:t>
      </w:r>
      <w:r w:rsidRPr="00676E76">
        <w:rPr>
          <w:rFonts w:ascii="Times New Roman" w:hAnsi="Times New Roman" w:cs="ＭＳ 明朝"/>
          <w:color w:val="000000"/>
          <w:kern w:val="0"/>
          <w:szCs w:val="21"/>
        </w:rPr>
        <w:t>、コーチ等は校長が認める</w:t>
      </w:r>
      <w:r w:rsidRPr="00676E76">
        <w:rPr>
          <w:rFonts w:ascii="Times New Roman" w:hAnsi="Times New Roman" w:cs="ＭＳ 明朝" w:hint="eastAsia"/>
          <w:color w:val="000000"/>
          <w:kern w:val="0"/>
          <w:szCs w:val="21"/>
        </w:rPr>
        <w:t>指導者とし</w:t>
      </w:r>
      <w:r w:rsidRPr="00676E76">
        <w:rPr>
          <w:rFonts w:ascii="Times New Roman" w:hAnsi="Times New Roman" w:cs="ＭＳ 明朝"/>
          <w:color w:val="000000"/>
          <w:kern w:val="0"/>
          <w:szCs w:val="21"/>
        </w:rPr>
        <w:t>、それが外部指導者の場合は</w:t>
      </w:r>
      <w:r w:rsidRPr="00676E76">
        <w:rPr>
          <w:rFonts w:ascii="Times New Roman" w:hAnsi="Times New Roman" w:cs="ＭＳ 明朝" w:hint="eastAsia"/>
          <w:color w:val="000000"/>
          <w:kern w:val="0"/>
          <w:szCs w:val="21"/>
        </w:rPr>
        <w:t>傷害</w:t>
      </w:r>
      <w:r>
        <w:rPr>
          <w:rFonts w:ascii="Times New Roman" w:hAnsi="Times New Roman" w:cs="ＭＳ 明朝"/>
          <w:color w:val="000000"/>
          <w:kern w:val="0"/>
          <w:szCs w:val="21"/>
        </w:rPr>
        <w:t>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賠償</w:t>
      </w:r>
      <w:r w:rsidRPr="00676E76">
        <w:rPr>
          <w:rFonts w:ascii="Times New Roman" w:hAnsi="Times New Roman" w:cs="ＭＳ 明朝"/>
          <w:color w:val="000000"/>
          <w:kern w:val="0"/>
          <w:szCs w:val="21"/>
        </w:rPr>
        <w:t>責任保険（スポーツ安全</w:t>
      </w:r>
      <w:r w:rsidRPr="00676E76">
        <w:rPr>
          <w:rFonts w:ascii="Times New Roman" w:hAnsi="Times New Roman" w:cs="ＭＳ 明朝" w:hint="eastAsia"/>
          <w:color w:val="000000"/>
          <w:kern w:val="0"/>
          <w:szCs w:val="21"/>
        </w:rPr>
        <w:t>保険</w:t>
      </w:r>
      <w:r w:rsidRPr="00676E76">
        <w:rPr>
          <w:rFonts w:ascii="Times New Roman" w:hAnsi="Times New Roman" w:cs="ＭＳ 明朝"/>
          <w:color w:val="000000"/>
          <w:kern w:val="0"/>
          <w:szCs w:val="21"/>
        </w:rPr>
        <w:t>等）に必ず加入することを条件とする。</w:t>
      </w:r>
    </w:p>
    <w:p w:rsidR="003D6490" w:rsidRPr="00676E76" w:rsidRDefault="003D6490" w:rsidP="003D6490">
      <w:pPr>
        <w:autoSpaceDE w:val="0"/>
        <w:autoSpaceDN w:val="0"/>
        <w:adjustRightInd w:val="0"/>
        <w:spacing w:line="240" w:lineRule="exact"/>
        <w:ind w:left="1928" w:hangingChars="1000" w:hanging="1928"/>
        <w:textAlignment w:val="baseline"/>
        <w:rPr>
          <w:rFonts w:ascii="ＭＳ 明朝" w:hAnsi="ＭＳ 明朝"/>
          <w:kern w:val="0"/>
          <w:szCs w:val="21"/>
        </w:rPr>
      </w:pPr>
      <w:r w:rsidRPr="00676E76">
        <w:rPr>
          <w:rFonts w:ascii="ＭＳ 明朝" w:hAnsi="ＭＳ 明朝" w:hint="eastAsia"/>
          <w:kern w:val="0"/>
          <w:szCs w:val="21"/>
        </w:rPr>
        <w:t xml:space="preserve">　</w:t>
      </w:r>
      <w:r w:rsidRPr="00676E76">
        <w:rPr>
          <w:rFonts w:ascii="ＭＳ 明朝" w:hAnsi="ＭＳ 明朝"/>
          <w:kern w:val="0"/>
          <w:szCs w:val="21"/>
        </w:rPr>
        <w:t xml:space="preserve">　  但し、各都道府県に</w:t>
      </w:r>
      <w:r w:rsidRPr="00676E76">
        <w:rPr>
          <w:rFonts w:ascii="ＭＳ 明朝" w:hAnsi="ＭＳ 明朝" w:hint="eastAsia"/>
          <w:kern w:val="0"/>
          <w:szCs w:val="21"/>
        </w:rPr>
        <w:t>おける</w:t>
      </w:r>
      <w:r w:rsidRPr="00676E76">
        <w:rPr>
          <w:rFonts w:ascii="ＭＳ 明朝" w:hAnsi="ＭＳ 明朝"/>
          <w:kern w:val="0"/>
          <w:szCs w:val="21"/>
        </w:rPr>
        <w:t>規程があり、引率・監督</w:t>
      </w:r>
      <w:r w:rsidRPr="00676E76">
        <w:rPr>
          <w:rFonts w:ascii="ＭＳ 明朝" w:hAnsi="ＭＳ 明朝" w:hint="eastAsia"/>
          <w:kern w:val="0"/>
          <w:szCs w:val="21"/>
        </w:rPr>
        <w:t>者</w:t>
      </w:r>
      <w:r w:rsidRPr="00676E76">
        <w:rPr>
          <w:rFonts w:ascii="ＭＳ 明朝" w:hAnsi="ＭＳ 明朝"/>
          <w:kern w:val="0"/>
          <w:szCs w:val="21"/>
        </w:rPr>
        <w:t>がこの基準より限定された範囲内であればその規程</w:t>
      </w:r>
    </w:p>
    <w:p w:rsidR="003D6490" w:rsidRPr="00676E76" w:rsidRDefault="003D6490" w:rsidP="003D6490">
      <w:pPr>
        <w:autoSpaceDE w:val="0"/>
        <w:autoSpaceDN w:val="0"/>
        <w:adjustRightInd w:val="0"/>
        <w:spacing w:line="240" w:lineRule="exact"/>
        <w:ind w:leftChars="300" w:left="1927" w:hangingChars="700" w:hanging="1349"/>
        <w:textAlignment w:val="baseline"/>
        <w:rPr>
          <w:rFonts w:ascii="ＭＳ 明朝" w:hAnsi="ＭＳ 明朝"/>
          <w:kern w:val="0"/>
          <w:szCs w:val="21"/>
        </w:rPr>
      </w:pPr>
      <w:r w:rsidRPr="00676E76">
        <w:rPr>
          <w:rFonts w:ascii="ＭＳ 明朝" w:hAnsi="ＭＳ 明朝"/>
          <w:kern w:val="0"/>
          <w:szCs w:val="21"/>
        </w:rPr>
        <w:t>に従うことを原則とする。</w:t>
      </w:r>
    </w:p>
    <w:p w:rsidR="003D6490" w:rsidRPr="00676E76" w:rsidRDefault="003D6490" w:rsidP="003D6490">
      <w:pPr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ＭＳ 明朝"/>
          <w:kern w:val="0"/>
          <w:szCs w:val="21"/>
        </w:rPr>
      </w:pPr>
    </w:p>
    <w:p w:rsidR="003D6490" w:rsidRPr="00676E76" w:rsidRDefault="003D6490" w:rsidP="003D6490">
      <w:pPr>
        <w:overflowPunct w:val="0"/>
        <w:spacing w:beforeLines="50" w:before="145"/>
        <w:ind w:leftChars="102" w:left="391" w:hangingChars="100" w:hanging="194"/>
        <w:textAlignment w:val="baseline"/>
        <w:rPr>
          <w:rFonts w:ascii="ＭＳ ゴシック" w:eastAsia="ＭＳ ゴシック" w:hAnsi="ＭＳ ゴシック" w:cs="Times New Roman"/>
          <w:b/>
          <w:spacing w:val="2"/>
          <w:kern w:val="0"/>
          <w:szCs w:val="21"/>
        </w:rPr>
      </w:pPr>
      <w:r w:rsidRPr="00676E76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９　参加申込</w:t>
      </w:r>
    </w:p>
    <w:p w:rsidR="003D6490" w:rsidRPr="00676E76" w:rsidRDefault="003D6490" w:rsidP="003D6490">
      <w:pPr>
        <w:overflowPunct w:val="0"/>
        <w:ind w:firstLineChars="200" w:firstLine="394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676E76">
        <w:rPr>
          <w:rFonts w:asciiTheme="minorEastAsia" w:hAnsiTheme="minorEastAsia" w:cs="Times New Roman" w:hint="eastAsia"/>
          <w:spacing w:val="2"/>
          <w:kern w:val="0"/>
          <w:szCs w:val="21"/>
        </w:rPr>
        <w:t>(</w:t>
      </w:r>
      <w:r w:rsidRPr="00676E76">
        <w:rPr>
          <w:rFonts w:asciiTheme="minorEastAsia" w:hAnsiTheme="minorEastAsia" w:cs="Times New Roman"/>
          <w:spacing w:val="2"/>
          <w:kern w:val="0"/>
          <w:szCs w:val="21"/>
        </w:rPr>
        <w:t>1</w:t>
      </w:r>
      <w:r w:rsidRPr="00676E76">
        <w:rPr>
          <w:rFonts w:asciiTheme="minorEastAsia" w:hAnsiTheme="minorEastAsia" w:cs="Times New Roman" w:hint="eastAsia"/>
          <w:spacing w:val="2"/>
          <w:kern w:val="0"/>
          <w:szCs w:val="21"/>
        </w:rPr>
        <w:t>)</w:t>
      </w:r>
      <w:r w:rsidRPr="00676E76">
        <w:rPr>
          <w:rFonts w:asciiTheme="minorEastAsia" w:hAnsiTheme="minorEastAsia" w:cs="Times New Roman"/>
          <w:spacing w:val="2"/>
          <w:kern w:val="0"/>
          <w:szCs w:val="21"/>
        </w:rPr>
        <w:t xml:space="preserve"> </w:t>
      </w:r>
      <w:r w:rsidRPr="00676E76">
        <w:rPr>
          <w:rFonts w:asciiTheme="minorEastAsia" w:hAnsiTheme="minorEastAsia" w:cs="Times New Roman" w:hint="eastAsia"/>
          <w:spacing w:val="2"/>
          <w:kern w:val="0"/>
          <w:szCs w:val="21"/>
        </w:rPr>
        <w:t>参加申込書宛先</w:t>
      </w:r>
    </w:p>
    <w:p w:rsidR="003D6490" w:rsidRPr="00C47DD9" w:rsidRDefault="003D6490" w:rsidP="003D6490">
      <w:pPr>
        <w:rPr>
          <w:kern w:val="0"/>
        </w:rPr>
      </w:pP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676E7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676E76">
        <w:rPr>
          <w:rFonts w:asciiTheme="minorEastAsia" w:hAnsiTheme="minorEastAsia" w:cs="Times New Roman" w:hint="eastAsia"/>
          <w:kern w:val="0"/>
          <w:szCs w:val="21"/>
        </w:rPr>
        <w:t xml:space="preserve">   　</w:t>
      </w:r>
      <w:r w:rsidRPr="00676E76">
        <w:rPr>
          <w:rFonts w:asciiTheme="minorEastAsia" w:hAnsiTheme="minorEastAsia" w:cs="Times New Roman"/>
          <w:kern w:val="0"/>
          <w:szCs w:val="21"/>
        </w:rPr>
        <w:t xml:space="preserve">　</w:t>
      </w:r>
      <w:r w:rsidRPr="00C47DD9">
        <w:rPr>
          <w:kern w:val="0"/>
        </w:rPr>
        <w:t>〒</w:t>
      </w:r>
      <w:r w:rsidRPr="00C47DD9">
        <w:rPr>
          <w:rFonts w:hint="eastAsia"/>
          <w:kern w:val="0"/>
        </w:rPr>
        <w:t>０２</w:t>
      </w:r>
      <w:r w:rsidR="00417664" w:rsidRPr="00C47DD9">
        <w:rPr>
          <w:rFonts w:hint="eastAsia"/>
          <w:kern w:val="0"/>
        </w:rPr>
        <w:t>３</w:t>
      </w:r>
      <w:r w:rsidRPr="00C47DD9">
        <w:rPr>
          <w:rFonts w:hint="eastAsia"/>
          <w:kern w:val="0"/>
        </w:rPr>
        <w:t>－１</w:t>
      </w:r>
      <w:r w:rsidR="00417664" w:rsidRPr="00C47DD9">
        <w:rPr>
          <w:rFonts w:hint="eastAsia"/>
          <w:kern w:val="0"/>
        </w:rPr>
        <w:t>１０１</w:t>
      </w:r>
      <w:r w:rsidRPr="00C47DD9">
        <w:rPr>
          <w:rFonts w:hint="eastAsia"/>
          <w:kern w:val="0"/>
        </w:rPr>
        <w:t xml:space="preserve">　</w:t>
      </w:r>
      <w:r w:rsidRPr="00C47DD9">
        <w:rPr>
          <w:kern w:val="0"/>
        </w:rPr>
        <w:t>岩手県</w:t>
      </w:r>
      <w:r w:rsidR="00417664" w:rsidRPr="00C47DD9">
        <w:rPr>
          <w:rFonts w:hint="eastAsia"/>
          <w:kern w:val="0"/>
        </w:rPr>
        <w:t>奥州市水沢</w:t>
      </w:r>
      <w:r w:rsidR="00C47DD9">
        <w:rPr>
          <w:rFonts w:hint="eastAsia"/>
          <w:kern w:val="0"/>
        </w:rPr>
        <w:t>字</w:t>
      </w:r>
      <w:r w:rsidR="00417664" w:rsidRPr="00C47DD9">
        <w:rPr>
          <w:rFonts w:hint="eastAsia"/>
          <w:kern w:val="0"/>
        </w:rPr>
        <w:t>龍ヶ馬場５</w:t>
      </w:r>
      <w:r w:rsidRPr="00C47DD9">
        <w:rPr>
          <w:kern w:val="0"/>
        </w:rPr>
        <w:t>－１</w:t>
      </w:r>
      <w:r w:rsidRPr="00C47DD9">
        <w:rPr>
          <w:rFonts w:hint="eastAsia"/>
          <w:kern w:val="0"/>
        </w:rPr>
        <w:t xml:space="preserve">　</w:t>
      </w:r>
      <w:r w:rsidR="00417664" w:rsidRPr="00C47DD9">
        <w:rPr>
          <w:rFonts w:hint="eastAsia"/>
          <w:kern w:val="0"/>
        </w:rPr>
        <w:t>水沢</w:t>
      </w:r>
      <w:r w:rsidRPr="00C47DD9">
        <w:rPr>
          <w:kern w:val="0"/>
        </w:rPr>
        <w:t>高校内</w:t>
      </w:r>
    </w:p>
    <w:p w:rsidR="003D6490" w:rsidRPr="00C47DD9" w:rsidRDefault="003D6490" w:rsidP="003D6490">
      <w:pPr>
        <w:ind w:firstLineChars="1500" w:firstLine="2891"/>
        <w:rPr>
          <w:kern w:val="0"/>
        </w:rPr>
      </w:pPr>
      <w:r w:rsidRPr="00C47DD9">
        <w:rPr>
          <w:kern w:val="0"/>
        </w:rPr>
        <w:t>高体連ウエイトリフティング専門部事務局</w:t>
      </w:r>
      <w:r w:rsidRPr="00C47DD9">
        <w:rPr>
          <w:rFonts w:hint="eastAsia"/>
          <w:kern w:val="0"/>
        </w:rPr>
        <w:t xml:space="preserve">　</w:t>
      </w:r>
      <w:r w:rsidRPr="00C47DD9">
        <w:rPr>
          <w:kern w:val="0"/>
        </w:rPr>
        <w:t>今井　達浩　宛</w:t>
      </w:r>
    </w:p>
    <w:p w:rsidR="003D6490" w:rsidRPr="00C47DD9" w:rsidRDefault="0023523C" w:rsidP="003D6490">
      <w:pPr>
        <w:ind w:firstLineChars="1500" w:firstLine="2891"/>
        <w:rPr>
          <w:rFonts w:asciiTheme="minorEastAsia" w:hAnsiTheme="minorEastAsia"/>
          <w:kern w:val="0"/>
        </w:rPr>
      </w:pPr>
      <w:hyperlink r:id="rId7" w:history="1">
        <w:r w:rsidR="003D6490" w:rsidRPr="00C47DD9">
          <w:rPr>
            <w:rStyle w:val="a3"/>
            <w:rFonts w:asciiTheme="minorEastAsia" w:hAnsiTheme="minorEastAsia"/>
            <w:color w:val="auto"/>
            <w:kern w:val="0"/>
          </w:rPr>
          <w:t>ptf7-imai-tatsuhiro@iwate-ed.jp</w:t>
        </w:r>
      </w:hyperlink>
    </w:p>
    <w:p w:rsidR="003D6490" w:rsidRPr="00C47DD9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C47DD9">
        <w:rPr>
          <w:rFonts w:asciiTheme="minorEastAsia" w:hAnsiTheme="minorEastAsia" w:cs="Times New Roman" w:hint="eastAsia"/>
          <w:kern w:val="0"/>
          <w:szCs w:val="21"/>
        </w:rPr>
        <w:t xml:space="preserve">   </w:t>
      </w:r>
      <w:r w:rsidRPr="00C47DD9">
        <w:rPr>
          <w:rFonts w:asciiTheme="minorEastAsia" w:hAnsiTheme="minorEastAsia" w:cs="Times New Roman"/>
          <w:kern w:val="0"/>
          <w:szCs w:val="21"/>
        </w:rPr>
        <w:t xml:space="preserve"> </w:t>
      </w:r>
      <w:r w:rsidRPr="00C47DD9">
        <w:rPr>
          <w:rFonts w:asciiTheme="minorEastAsia" w:hAnsiTheme="minorEastAsia" w:cs="Times New Roman" w:hint="eastAsia"/>
          <w:kern w:val="0"/>
          <w:szCs w:val="21"/>
        </w:rPr>
        <w:t>(</w:t>
      </w:r>
      <w:r w:rsidRPr="00C47DD9">
        <w:rPr>
          <w:rFonts w:asciiTheme="minorEastAsia" w:hAnsiTheme="minorEastAsia" w:cs="Times New Roman"/>
          <w:kern w:val="0"/>
          <w:szCs w:val="21"/>
        </w:rPr>
        <w:t>2</w:t>
      </w:r>
      <w:r w:rsidRPr="00C47DD9">
        <w:rPr>
          <w:rFonts w:asciiTheme="minorEastAsia" w:hAnsiTheme="minorEastAsia" w:cs="Times New Roman" w:hint="eastAsia"/>
          <w:kern w:val="0"/>
          <w:szCs w:val="21"/>
        </w:rPr>
        <w:t>)</w:t>
      </w:r>
      <w:r w:rsidRPr="00C47DD9">
        <w:rPr>
          <w:rFonts w:asciiTheme="minorEastAsia" w:hAnsiTheme="minorEastAsia" w:cs="Times New Roman"/>
          <w:kern w:val="0"/>
          <w:szCs w:val="21"/>
        </w:rPr>
        <w:t xml:space="preserve"> </w:t>
      </w:r>
      <w:r w:rsidRPr="00C47DD9">
        <w:rPr>
          <w:rFonts w:asciiTheme="minorEastAsia" w:hAnsiTheme="minorEastAsia" w:cs="Times New Roman" w:hint="eastAsia"/>
          <w:spacing w:val="2"/>
          <w:kern w:val="0"/>
          <w:szCs w:val="21"/>
        </w:rPr>
        <w:t>参加申込書類提出方法</w:t>
      </w:r>
    </w:p>
    <w:p w:rsidR="003D6490" w:rsidRPr="00C47DD9" w:rsidRDefault="003D6490" w:rsidP="00EB0E58">
      <w:pPr>
        <w:overflowPunct w:val="0"/>
        <w:ind w:firstLineChars="449" w:firstLine="865"/>
        <w:textAlignment w:val="baseline"/>
        <w:rPr>
          <w:rFonts w:asciiTheme="minorEastAsia" w:hAnsiTheme="minorEastAsia" w:cs="ＭＳ ゴシック"/>
          <w:bCs/>
          <w:kern w:val="0"/>
          <w:szCs w:val="21"/>
        </w:rPr>
      </w:pPr>
      <w:r w:rsidRPr="00C47DD9">
        <w:rPr>
          <w:rFonts w:asciiTheme="minorEastAsia" w:hAnsiTheme="minorEastAsia" w:cs="ＭＳ ゴシック" w:hint="eastAsia"/>
          <w:bCs/>
          <w:kern w:val="0"/>
          <w:szCs w:val="21"/>
        </w:rPr>
        <w:t>令和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６</w:t>
      </w:r>
      <w:r w:rsidRPr="00C47DD9">
        <w:rPr>
          <w:rFonts w:asciiTheme="minorEastAsia" w:hAnsiTheme="minorEastAsia" w:cs="ＭＳ ゴシック" w:hint="eastAsia"/>
          <w:bCs/>
          <w:kern w:val="0"/>
          <w:szCs w:val="21"/>
        </w:rPr>
        <w:t>年</w:t>
      </w:r>
      <w:r w:rsidR="002438D1">
        <w:rPr>
          <w:rFonts w:asciiTheme="minorEastAsia" w:hAnsiTheme="minorEastAsia" w:cs="ＭＳ ゴシック" w:hint="eastAsia"/>
          <w:bCs/>
          <w:kern w:val="0"/>
          <w:szCs w:val="21"/>
        </w:rPr>
        <w:t>４</w:t>
      </w:r>
      <w:r w:rsidRPr="00C47DD9">
        <w:rPr>
          <w:rFonts w:asciiTheme="minorEastAsia" w:hAnsiTheme="minorEastAsia" w:cs="ＭＳ ゴシック" w:hint="eastAsia"/>
          <w:bCs/>
          <w:kern w:val="0"/>
          <w:szCs w:val="21"/>
        </w:rPr>
        <w:t>月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２７</w:t>
      </w:r>
      <w:r w:rsidR="00030EDF" w:rsidRPr="00C47DD9">
        <w:rPr>
          <w:rFonts w:asciiTheme="minorEastAsia" w:hAnsiTheme="minorEastAsia" w:cs="ＭＳ ゴシック" w:hint="eastAsia"/>
          <w:bCs/>
          <w:kern w:val="0"/>
          <w:szCs w:val="21"/>
        </w:rPr>
        <w:t>日（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土</w:t>
      </w:r>
      <w:r w:rsidRPr="00C47DD9">
        <w:rPr>
          <w:rFonts w:asciiTheme="minorEastAsia" w:hAnsiTheme="minorEastAsia" w:cs="ＭＳ ゴシック" w:hint="eastAsia"/>
          <w:bCs/>
          <w:kern w:val="0"/>
          <w:szCs w:val="21"/>
        </w:rPr>
        <w:t>）</w:t>
      </w:r>
      <w:r w:rsidR="00EB0E58" w:rsidRPr="00C47DD9">
        <w:rPr>
          <w:rFonts w:asciiTheme="minorEastAsia" w:hAnsiTheme="minorEastAsia" w:cs="ＭＳ ゴシック" w:hint="eastAsia"/>
          <w:bCs/>
          <w:kern w:val="0"/>
          <w:szCs w:val="21"/>
        </w:rPr>
        <w:t>春季記</w:t>
      </w:r>
      <w:r w:rsidRPr="00C47DD9">
        <w:rPr>
          <w:rFonts w:asciiTheme="minorEastAsia" w:hAnsiTheme="minorEastAsia" w:cs="ＭＳ ゴシック" w:hint="eastAsia"/>
          <w:bCs/>
          <w:kern w:val="0"/>
          <w:szCs w:val="21"/>
        </w:rPr>
        <w:t>録会</w:t>
      </w:r>
      <w:r w:rsidRPr="00C47DD9">
        <w:rPr>
          <w:rFonts w:asciiTheme="minorEastAsia" w:hAnsiTheme="minorEastAsia" w:cs="ＭＳ ゴシック"/>
          <w:bCs/>
          <w:kern w:val="0"/>
          <w:szCs w:val="21"/>
        </w:rPr>
        <w:t>終了後</w:t>
      </w:r>
      <w:r w:rsidRPr="00C47DD9">
        <w:rPr>
          <w:rFonts w:asciiTheme="minorEastAsia" w:hAnsiTheme="minorEastAsia" w:cs="ＭＳ ゴシック" w:hint="eastAsia"/>
          <w:bCs/>
          <w:kern w:val="0"/>
          <w:szCs w:val="21"/>
        </w:rPr>
        <w:t>に申込</w:t>
      </w:r>
      <w:r w:rsidR="00EB0E58" w:rsidRPr="00C47DD9">
        <w:rPr>
          <w:rFonts w:asciiTheme="minorEastAsia" w:hAnsiTheme="minorEastAsia" w:cs="ＭＳ ゴシック" w:hint="eastAsia"/>
          <w:bCs/>
          <w:kern w:val="0"/>
          <w:szCs w:val="21"/>
        </w:rPr>
        <w:t>書ファイル</w:t>
      </w:r>
      <w:r w:rsidR="00030AB3" w:rsidRPr="00C47DD9">
        <w:rPr>
          <w:rFonts w:asciiTheme="minorEastAsia" w:hAnsiTheme="minorEastAsia" w:cs="ＭＳ ゴシック" w:hint="eastAsia"/>
          <w:bCs/>
          <w:kern w:val="0"/>
          <w:szCs w:val="21"/>
        </w:rPr>
        <w:t>のデータを</w:t>
      </w:r>
      <w:r w:rsidRPr="00C47DD9">
        <w:rPr>
          <w:rFonts w:asciiTheme="minorEastAsia" w:hAnsiTheme="minorEastAsia" w:cs="ＭＳ ゴシック" w:hint="eastAsia"/>
          <w:bCs/>
          <w:kern w:val="0"/>
          <w:szCs w:val="21"/>
        </w:rPr>
        <w:t>提出すること。</w:t>
      </w:r>
    </w:p>
    <w:p w:rsidR="00030EDF" w:rsidRPr="00C47DD9" w:rsidRDefault="00030EDF" w:rsidP="003D6490">
      <w:pPr>
        <w:overflowPunct w:val="0"/>
        <w:spacing w:beforeLines="50" w:before="145"/>
        <w:ind w:firstLineChars="100" w:firstLine="194"/>
        <w:textAlignment w:val="baseline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C47DD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10　参加料　　</w:t>
      </w:r>
      <w:r w:rsidRPr="00C47DD9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１人　</w:t>
      </w:r>
      <w:r w:rsidR="00A14E69" w:rsidRPr="00C47DD9">
        <w:rPr>
          <w:rFonts w:ascii="ＭＳ ゴシック" w:eastAsia="ＭＳ ゴシック" w:hAnsi="ＭＳ ゴシック" w:cs="ＭＳ ゴシック" w:hint="eastAsia"/>
          <w:kern w:val="0"/>
          <w:szCs w:val="21"/>
        </w:rPr>
        <w:t>６００</w:t>
      </w:r>
      <w:r w:rsidRPr="00C47DD9">
        <w:rPr>
          <w:rFonts w:ascii="ＭＳ ゴシック" w:eastAsia="ＭＳ ゴシック" w:hAnsi="ＭＳ ゴシック" w:cs="ＭＳ ゴシック" w:hint="eastAsia"/>
          <w:kern w:val="0"/>
          <w:szCs w:val="21"/>
        </w:rPr>
        <w:t>円　　監督会議</w:t>
      </w:r>
      <w:r w:rsidR="00EB0E58" w:rsidRPr="00C47DD9">
        <w:rPr>
          <w:rFonts w:ascii="ＭＳ ゴシック" w:eastAsia="ＭＳ ゴシック" w:hAnsi="ＭＳ ゴシック" w:cs="ＭＳ ゴシック" w:hint="eastAsia"/>
          <w:kern w:val="0"/>
          <w:szCs w:val="21"/>
        </w:rPr>
        <w:t>の前に</w:t>
      </w:r>
      <w:r w:rsidRPr="00C47DD9">
        <w:rPr>
          <w:rFonts w:ascii="ＭＳ ゴシック" w:eastAsia="ＭＳ ゴシック" w:hAnsi="ＭＳ ゴシック" w:cs="ＭＳ ゴシック" w:hint="eastAsia"/>
          <w:kern w:val="0"/>
          <w:szCs w:val="21"/>
        </w:rPr>
        <w:t>納入すること。</w:t>
      </w:r>
    </w:p>
    <w:p w:rsidR="003D6490" w:rsidRPr="00C47DD9" w:rsidRDefault="00030EDF" w:rsidP="003D6490">
      <w:pPr>
        <w:overflowPunct w:val="0"/>
        <w:spacing w:beforeLines="50" w:before="145"/>
        <w:ind w:firstLineChars="100" w:firstLine="194"/>
        <w:textAlignment w:val="baseline"/>
        <w:rPr>
          <w:rFonts w:ascii="ＭＳ ゴシック" w:eastAsia="ＭＳ ゴシック" w:hAnsi="ＭＳ ゴシック" w:cs="Times New Roman"/>
          <w:b/>
          <w:spacing w:val="2"/>
          <w:kern w:val="0"/>
          <w:szCs w:val="21"/>
        </w:rPr>
      </w:pPr>
      <w:r w:rsidRPr="00C47DD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1</w:t>
      </w:r>
      <w:r w:rsidRPr="00C47DD9">
        <w:rPr>
          <w:rFonts w:ascii="ＭＳ ゴシック" w:eastAsia="ＭＳ ゴシック" w:hAnsi="ＭＳ ゴシック" w:cs="ＭＳ ゴシック"/>
          <w:b/>
          <w:kern w:val="0"/>
          <w:szCs w:val="21"/>
        </w:rPr>
        <w:t>1</w:t>
      </w:r>
      <w:r w:rsidR="003D6490" w:rsidRPr="00C47DD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　表　彰</w:t>
      </w:r>
    </w:p>
    <w:p w:rsidR="003D6490" w:rsidRPr="00C47DD9" w:rsidRDefault="003D6490" w:rsidP="003D6490">
      <w:pPr>
        <w:overflowPunct w:val="0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C47DD9">
        <w:rPr>
          <w:rFonts w:asciiTheme="minorEastAsia" w:hAnsiTheme="minorEastAsia" w:cs="Times New Roman" w:hint="eastAsia"/>
          <w:kern w:val="0"/>
          <w:szCs w:val="21"/>
        </w:rPr>
        <w:t xml:space="preserve">      </w:t>
      </w:r>
      <w:r w:rsidRPr="00C47DD9">
        <w:rPr>
          <w:rFonts w:asciiTheme="minorEastAsia" w:hAnsiTheme="minorEastAsia" w:cs="ＭＳ ゴシック" w:hint="eastAsia"/>
          <w:kern w:val="0"/>
          <w:szCs w:val="21"/>
        </w:rPr>
        <w:t>学校対抗戦１～３位、個人戦トータル１～３位まで表彰する。</w:t>
      </w:r>
    </w:p>
    <w:p w:rsidR="003D6490" w:rsidRPr="00C47DD9" w:rsidRDefault="00030EDF" w:rsidP="003D6490">
      <w:pPr>
        <w:overflowPunct w:val="0"/>
        <w:spacing w:beforeLines="50" w:before="145"/>
        <w:ind w:firstLineChars="100" w:firstLine="194"/>
        <w:textAlignment w:val="baseline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C47DD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12</w:t>
      </w:r>
      <w:r w:rsidR="003D6490" w:rsidRPr="00C47DD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　宿　泊</w:t>
      </w:r>
    </w:p>
    <w:p w:rsidR="003D6490" w:rsidRPr="00C47DD9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C47DD9">
        <w:rPr>
          <w:rFonts w:asciiTheme="minorEastAsia" w:hAnsiTheme="minorEastAsia" w:cs="Times New Roman" w:hint="eastAsia"/>
          <w:kern w:val="0"/>
          <w:szCs w:val="21"/>
        </w:rPr>
        <w:t xml:space="preserve">      </w:t>
      </w:r>
      <w:r w:rsidRPr="00C47DD9">
        <w:rPr>
          <w:rFonts w:asciiTheme="minorEastAsia" w:hAnsiTheme="minorEastAsia" w:cs="ＭＳ ゴシック" w:hint="eastAsia"/>
          <w:kern w:val="0"/>
          <w:szCs w:val="21"/>
        </w:rPr>
        <w:t>希望する学校は下記要領で申し込むこと。</w:t>
      </w:r>
    </w:p>
    <w:p w:rsidR="003D6490" w:rsidRPr="00C47DD9" w:rsidRDefault="003D6490" w:rsidP="003D6490">
      <w:pPr>
        <w:pStyle w:val="a4"/>
        <w:numPr>
          <w:ilvl w:val="0"/>
          <w:numId w:val="2"/>
        </w:numPr>
        <w:overflowPunct w:val="0"/>
        <w:ind w:leftChars="0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C47DD9">
        <w:rPr>
          <w:rFonts w:asciiTheme="minorEastAsia" w:hAnsiTheme="minorEastAsia" w:cs="ＭＳ ゴシック" w:hint="eastAsia"/>
          <w:kern w:val="0"/>
          <w:szCs w:val="21"/>
        </w:rPr>
        <w:t>宿泊料金</w:t>
      </w:r>
      <w:r w:rsidR="00D269F4">
        <w:rPr>
          <w:rFonts w:asciiTheme="minorEastAsia" w:hAnsiTheme="minorEastAsia" w:cs="ＭＳ ゴシック" w:hint="eastAsia"/>
          <w:kern w:val="0"/>
          <w:szCs w:val="21"/>
        </w:rPr>
        <w:t>（高体連基準料金）</w:t>
      </w:r>
      <w:r w:rsidRPr="00C47DD9">
        <w:rPr>
          <w:rFonts w:asciiTheme="minorEastAsia" w:hAnsiTheme="minorEastAsia" w:cs="ＭＳ ゴシック" w:hint="eastAsia"/>
          <w:kern w:val="0"/>
          <w:szCs w:val="21"/>
        </w:rPr>
        <w:t>は１泊２食</w:t>
      </w:r>
      <w:bookmarkStart w:id="0" w:name="_GoBack"/>
      <w:bookmarkEnd w:id="0"/>
      <w:r w:rsidRPr="00C47DD9">
        <w:rPr>
          <w:rFonts w:asciiTheme="minorEastAsia" w:hAnsiTheme="minorEastAsia" w:cs="ＭＳ ゴシック" w:hint="eastAsia"/>
          <w:kern w:val="0"/>
          <w:szCs w:val="21"/>
        </w:rPr>
        <w:t>付きで</w:t>
      </w:r>
      <w:r w:rsidR="00D269F4">
        <w:rPr>
          <w:rFonts w:asciiTheme="minorEastAsia" w:hAnsiTheme="minorEastAsia" w:cs="ＭＳ ゴシック" w:hint="eastAsia"/>
          <w:kern w:val="0"/>
          <w:szCs w:val="21"/>
        </w:rPr>
        <w:t>下記のとおり。</w:t>
      </w:r>
    </w:p>
    <w:p w:rsidR="00D269F4" w:rsidRPr="00C47DD9" w:rsidRDefault="003D6490" w:rsidP="00D269F4">
      <w:pPr>
        <w:overflowPunct w:val="0"/>
        <w:ind w:left="386"/>
        <w:textAlignment w:val="baseline"/>
        <w:rPr>
          <w:rFonts w:asciiTheme="minorEastAsia" w:hAnsiTheme="minorEastAsia" w:cs="Times New Roman" w:hint="eastAsia"/>
          <w:spacing w:val="2"/>
          <w:kern w:val="0"/>
          <w:szCs w:val="21"/>
        </w:rPr>
      </w:pPr>
      <w:r w:rsidRPr="00C47DD9">
        <w:rPr>
          <w:rFonts w:asciiTheme="minorEastAsia" w:hAnsiTheme="minorEastAsia" w:cs="Times New Roman"/>
          <w:spacing w:val="2"/>
          <w:kern w:val="0"/>
          <w:szCs w:val="21"/>
        </w:rPr>
        <w:t xml:space="preserve">　　　引率　</w:t>
      </w:r>
      <w:r w:rsidR="00EB6703" w:rsidRPr="00C47DD9">
        <w:rPr>
          <w:rFonts w:asciiTheme="minorEastAsia" w:hAnsiTheme="minorEastAsia" w:cs="Times New Roman"/>
          <w:spacing w:val="2"/>
          <w:kern w:val="0"/>
          <w:szCs w:val="21"/>
        </w:rPr>
        <w:t>8,800</w:t>
      </w:r>
      <w:r w:rsidRPr="00C47DD9"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円　　生徒　</w:t>
      </w:r>
      <w:r w:rsidR="00EB6703" w:rsidRPr="00C47DD9">
        <w:rPr>
          <w:rFonts w:asciiTheme="minorEastAsia" w:hAnsiTheme="minorEastAsia" w:cs="Times New Roman"/>
          <w:spacing w:val="2"/>
          <w:kern w:val="0"/>
          <w:szCs w:val="21"/>
        </w:rPr>
        <w:t>7,700</w:t>
      </w:r>
      <w:r w:rsidRPr="00C47DD9">
        <w:rPr>
          <w:rFonts w:asciiTheme="minorEastAsia" w:hAnsiTheme="minorEastAsia" w:cs="Times New Roman"/>
          <w:spacing w:val="2"/>
          <w:kern w:val="0"/>
          <w:szCs w:val="21"/>
        </w:rPr>
        <w:t>円</w:t>
      </w:r>
    </w:p>
    <w:p w:rsidR="003D6490" w:rsidRPr="00C47DD9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C47DD9">
        <w:rPr>
          <w:rFonts w:asciiTheme="minorEastAsia" w:hAnsiTheme="minorEastAsia" w:cs="Times New Roman" w:hint="eastAsia"/>
          <w:kern w:val="0"/>
          <w:szCs w:val="21"/>
        </w:rPr>
        <w:t xml:space="preserve">    (</w:t>
      </w:r>
      <w:r w:rsidRPr="00C47DD9">
        <w:rPr>
          <w:rFonts w:asciiTheme="minorEastAsia" w:hAnsiTheme="minorEastAsia" w:cs="Times New Roman"/>
          <w:kern w:val="0"/>
          <w:szCs w:val="21"/>
        </w:rPr>
        <w:t>2</w:t>
      </w:r>
      <w:r w:rsidRPr="00C47DD9">
        <w:rPr>
          <w:rFonts w:asciiTheme="minorEastAsia" w:hAnsiTheme="minorEastAsia" w:cs="Times New Roman" w:hint="eastAsia"/>
          <w:kern w:val="0"/>
          <w:szCs w:val="21"/>
        </w:rPr>
        <w:t>)</w:t>
      </w:r>
      <w:r w:rsidRPr="00C47DD9">
        <w:rPr>
          <w:rFonts w:asciiTheme="minorEastAsia" w:hAnsiTheme="minorEastAsia" w:cs="Times New Roman"/>
          <w:kern w:val="0"/>
          <w:szCs w:val="21"/>
        </w:rPr>
        <w:t xml:space="preserve"> </w:t>
      </w:r>
      <w:r w:rsidRPr="00C47DD9">
        <w:rPr>
          <w:rFonts w:asciiTheme="minorEastAsia" w:hAnsiTheme="minorEastAsia" w:cs="ＭＳ ゴシック" w:hint="eastAsia"/>
          <w:kern w:val="0"/>
          <w:szCs w:val="21"/>
        </w:rPr>
        <w:t>宿泊申込書は別紙申込書により、各学校の責任で旅館組合に申し込むこと。</w:t>
      </w:r>
    </w:p>
    <w:p w:rsidR="003D6490" w:rsidRPr="00C47DD9" w:rsidRDefault="00030EDF" w:rsidP="003D6490">
      <w:pPr>
        <w:overflowPunct w:val="0"/>
        <w:spacing w:beforeLines="50" w:before="145"/>
        <w:ind w:firstLineChars="100" w:firstLine="194"/>
        <w:textAlignment w:val="baseline"/>
        <w:rPr>
          <w:rFonts w:ascii="ＭＳ ゴシック" w:eastAsia="ＭＳ ゴシック" w:hAnsi="ＭＳ ゴシック" w:cs="Times New Roman"/>
          <w:b/>
          <w:spacing w:val="2"/>
          <w:kern w:val="0"/>
          <w:szCs w:val="21"/>
        </w:rPr>
      </w:pPr>
      <w:r w:rsidRPr="00C47DD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13</w:t>
      </w:r>
      <w:r w:rsidR="003D6490" w:rsidRPr="00C47DD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　監督会議</w:t>
      </w:r>
    </w:p>
    <w:p w:rsidR="003D6490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C47DD9">
        <w:rPr>
          <w:rFonts w:asciiTheme="minorEastAsia" w:hAnsiTheme="minorEastAsia" w:cs="Times New Roman" w:hint="eastAsia"/>
          <w:kern w:val="0"/>
          <w:szCs w:val="21"/>
        </w:rPr>
        <w:t xml:space="preserve">      </w:t>
      </w:r>
      <w:r w:rsidRPr="00C47DD9">
        <w:rPr>
          <w:rFonts w:asciiTheme="minorEastAsia" w:hAnsiTheme="minorEastAsia" w:cs="ＭＳ ゴシック" w:hint="eastAsia"/>
          <w:bCs/>
          <w:kern w:val="0"/>
          <w:szCs w:val="21"/>
        </w:rPr>
        <w:t>令和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６</w:t>
      </w:r>
      <w:r w:rsidRPr="00C47DD9">
        <w:rPr>
          <w:rFonts w:asciiTheme="minorEastAsia" w:hAnsiTheme="minorEastAsia" w:cs="ＭＳ ゴシック" w:hint="eastAsia"/>
          <w:bCs/>
          <w:kern w:val="0"/>
          <w:szCs w:val="21"/>
        </w:rPr>
        <w:t>年５月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３０</w:t>
      </w:r>
      <w:r w:rsidRPr="00C47DD9">
        <w:rPr>
          <w:rFonts w:asciiTheme="minorEastAsia" w:hAnsiTheme="minorEastAsia" w:cs="ＭＳ ゴシック" w:hint="eastAsia"/>
          <w:bCs/>
          <w:kern w:val="0"/>
          <w:szCs w:val="21"/>
        </w:rPr>
        <w:t>日（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木</w:t>
      </w:r>
      <w:r w:rsidRPr="00C47DD9">
        <w:rPr>
          <w:rFonts w:asciiTheme="minorEastAsia" w:hAnsiTheme="minorEastAsia" w:cs="ＭＳ ゴシック" w:hint="eastAsia"/>
          <w:bCs/>
          <w:kern w:val="0"/>
          <w:szCs w:val="21"/>
        </w:rPr>
        <w:t>）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 xml:space="preserve">　１６</w:t>
      </w:r>
      <w:r w:rsidR="002438D1">
        <w:rPr>
          <w:rFonts w:asciiTheme="minorEastAsia" w:hAnsiTheme="minorEastAsia" w:cs="ＭＳ ゴシック" w:hint="eastAsia"/>
          <w:bCs/>
          <w:kern w:val="0"/>
          <w:szCs w:val="21"/>
        </w:rPr>
        <w:t>：</w:t>
      </w:r>
      <w:r w:rsidR="00BA31F3">
        <w:rPr>
          <w:rFonts w:asciiTheme="minorEastAsia" w:hAnsiTheme="minorEastAsia" w:cs="ＭＳ ゴシック" w:hint="eastAsia"/>
          <w:bCs/>
          <w:kern w:val="0"/>
          <w:szCs w:val="21"/>
        </w:rPr>
        <w:t>０</w:t>
      </w:r>
      <w:r w:rsidRPr="00C47DD9">
        <w:rPr>
          <w:rFonts w:asciiTheme="minorEastAsia" w:hAnsiTheme="minorEastAsia" w:cs="ＭＳ ゴシック" w:hint="eastAsia"/>
          <w:bCs/>
          <w:kern w:val="0"/>
          <w:szCs w:val="21"/>
        </w:rPr>
        <w:t>０</w:t>
      </w:r>
      <w:r w:rsidR="002438D1">
        <w:rPr>
          <w:rFonts w:asciiTheme="minorEastAsia" w:hAnsiTheme="minorEastAsia" w:cs="ＭＳ ゴシック" w:hint="eastAsia"/>
          <w:bCs/>
          <w:kern w:val="0"/>
          <w:szCs w:val="21"/>
        </w:rPr>
        <w:t>～</w:t>
      </w:r>
      <w:r w:rsidRPr="00C47DD9">
        <w:rPr>
          <w:rFonts w:asciiTheme="minorEastAsia" w:hAnsiTheme="minorEastAsia" w:cs="ＭＳ ゴシック" w:hint="eastAsia"/>
          <w:bCs/>
          <w:kern w:val="0"/>
          <w:szCs w:val="21"/>
        </w:rPr>
        <w:t xml:space="preserve">　</w:t>
      </w:r>
      <w:r w:rsidRPr="00C47DD9"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　</w:t>
      </w:r>
      <w:r w:rsidR="00BA31F3">
        <w:rPr>
          <w:rFonts w:asciiTheme="minorEastAsia" w:hAnsiTheme="minorEastAsia" w:cs="Times New Roman" w:hint="eastAsia"/>
          <w:spacing w:val="2"/>
          <w:kern w:val="0"/>
          <w:szCs w:val="21"/>
        </w:rPr>
        <w:t>江刺中央体育館</w:t>
      </w:r>
      <w:r w:rsidR="002438D1">
        <w:rPr>
          <w:rFonts w:asciiTheme="minorEastAsia" w:hAnsiTheme="minorEastAsia" w:cs="Times New Roman" w:hint="eastAsia"/>
          <w:spacing w:val="2"/>
          <w:kern w:val="0"/>
          <w:szCs w:val="21"/>
        </w:rPr>
        <w:t>・</w:t>
      </w:r>
      <w:r w:rsidR="00BA31F3">
        <w:rPr>
          <w:rFonts w:asciiTheme="minorEastAsia" w:hAnsiTheme="minorEastAsia" w:cs="Times New Roman" w:hint="eastAsia"/>
          <w:spacing w:val="2"/>
          <w:kern w:val="0"/>
          <w:szCs w:val="21"/>
        </w:rPr>
        <w:t>会議室</w:t>
      </w:r>
    </w:p>
    <w:p w:rsidR="00BA31F3" w:rsidRDefault="00BA31F3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　</w:t>
      </w:r>
    </w:p>
    <w:p w:rsidR="00BA31F3" w:rsidRPr="00BA31F3" w:rsidRDefault="00BA31F3" w:rsidP="00BA31F3">
      <w:pPr>
        <w:overflowPunct w:val="0"/>
        <w:ind w:firstLineChars="100" w:firstLine="198"/>
        <w:textAlignment w:val="baseline"/>
        <w:rPr>
          <w:rFonts w:asciiTheme="minorEastAsia" w:hAnsiTheme="minorEastAsia" w:cs="Times New Roman"/>
          <w:b/>
          <w:spacing w:val="2"/>
          <w:kern w:val="0"/>
          <w:szCs w:val="21"/>
        </w:rPr>
      </w:pPr>
      <w:r w:rsidRPr="00BA31F3">
        <w:rPr>
          <w:rFonts w:asciiTheme="minorEastAsia" w:hAnsiTheme="minorEastAsia" w:cs="Times New Roman" w:hint="eastAsia"/>
          <w:b/>
          <w:spacing w:val="2"/>
          <w:kern w:val="0"/>
          <w:szCs w:val="21"/>
        </w:rPr>
        <w:t>1</w:t>
      </w:r>
      <w:r w:rsidRPr="00BA31F3">
        <w:rPr>
          <w:rFonts w:asciiTheme="minorEastAsia" w:hAnsiTheme="minorEastAsia" w:cs="Times New Roman"/>
          <w:b/>
          <w:spacing w:val="2"/>
          <w:kern w:val="0"/>
          <w:szCs w:val="21"/>
        </w:rPr>
        <w:t xml:space="preserve">4  </w:t>
      </w:r>
      <w:r w:rsidRPr="00BA31F3">
        <w:rPr>
          <w:rFonts w:asciiTheme="minorEastAsia" w:hAnsiTheme="minorEastAsia" w:cs="Times New Roman" w:hint="eastAsia"/>
          <w:b/>
          <w:spacing w:val="2"/>
          <w:kern w:val="0"/>
          <w:szCs w:val="21"/>
        </w:rPr>
        <w:t>公式練習</w:t>
      </w:r>
    </w:p>
    <w:p w:rsidR="00BA31F3" w:rsidRPr="00C47DD9" w:rsidRDefault="00BA31F3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spacing w:val="2"/>
          <w:kern w:val="0"/>
          <w:szCs w:val="21"/>
        </w:rPr>
        <w:t xml:space="preserve">　　　令和６年５月</w:t>
      </w:r>
      <w:r w:rsidR="002438D1">
        <w:rPr>
          <w:rFonts w:asciiTheme="minorEastAsia" w:hAnsiTheme="minorEastAsia" w:cs="Times New Roman" w:hint="eastAsia"/>
          <w:spacing w:val="2"/>
          <w:kern w:val="0"/>
          <w:szCs w:val="21"/>
        </w:rPr>
        <w:t>３０</w:t>
      </w:r>
      <w:r>
        <w:rPr>
          <w:rFonts w:asciiTheme="minorEastAsia" w:hAnsiTheme="minorEastAsia" w:cs="Times New Roman" w:hint="eastAsia"/>
          <w:spacing w:val="2"/>
          <w:kern w:val="0"/>
          <w:szCs w:val="21"/>
        </w:rPr>
        <w:t>日（木） １７</w:t>
      </w:r>
      <w:r w:rsidR="002438D1">
        <w:rPr>
          <w:rFonts w:asciiTheme="minorEastAsia" w:hAnsiTheme="minorEastAsia" w:cs="Times New Roman" w:hint="eastAsia"/>
          <w:spacing w:val="2"/>
          <w:kern w:val="0"/>
          <w:szCs w:val="21"/>
        </w:rPr>
        <w:t>：</w:t>
      </w:r>
      <w:r>
        <w:rPr>
          <w:rFonts w:asciiTheme="minorEastAsia" w:hAnsiTheme="minorEastAsia" w:cs="Times New Roman" w:hint="eastAsia"/>
          <w:spacing w:val="2"/>
          <w:kern w:val="0"/>
          <w:szCs w:val="21"/>
        </w:rPr>
        <w:t>００</w:t>
      </w:r>
      <w:r w:rsidR="002438D1">
        <w:rPr>
          <w:rFonts w:asciiTheme="minorEastAsia" w:hAnsiTheme="minorEastAsia" w:cs="Times New Roman" w:hint="eastAsia"/>
          <w:spacing w:val="2"/>
          <w:kern w:val="0"/>
          <w:szCs w:val="21"/>
        </w:rPr>
        <w:t>～</w:t>
      </w:r>
    </w:p>
    <w:p w:rsidR="003D6490" w:rsidRPr="00C47DD9" w:rsidRDefault="00030EDF" w:rsidP="003D6490">
      <w:pPr>
        <w:overflowPunct w:val="0"/>
        <w:spacing w:beforeLines="50" w:before="145"/>
        <w:ind w:firstLineChars="100" w:firstLine="194"/>
        <w:textAlignment w:val="baseline"/>
        <w:rPr>
          <w:rFonts w:ascii="ＭＳ ゴシック" w:eastAsia="ＭＳ ゴシック" w:hAnsi="ＭＳ ゴシック" w:cs="ＭＳ ゴシック"/>
          <w:b/>
          <w:kern w:val="0"/>
          <w:szCs w:val="21"/>
        </w:rPr>
      </w:pPr>
      <w:r w:rsidRPr="00C47DD9">
        <w:rPr>
          <w:rFonts w:ascii="ＭＳ ゴシック" w:eastAsia="ＭＳ ゴシック" w:hAnsi="ＭＳ ゴシック" w:cs="ＭＳ ゴシック"/>
          <w:b/>
          <w:kern w:val="0"/>
          <w:szCs w:val="21"/>
        </w:rPr>
        <w:t>1</w:t>
      </w:r>
      <w:r w:rsidR="00BA31F3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5</w:t>
      </w:r>
      <w:r w:rsidR="003D6490" w:rsidRPr="00C47DD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 xml:space="preserve">　その他</w:t>
      </w:r>
    </w:p>
    <w:p w:rsidR="003D6490" w:rsidRPr="00C47DD9" w:rsidRDefault="003D6490" w:rsidP="00EB6703">
      <w:pPr>
        <w:overflowPunct w:val="0"/>
        <w:ind w:left="578" w:hangingChars="300" w:hanging="578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C47DD9">
        <w:rPr>
          <w:rFonts w:asciiTheme="minorEastAsia" w:hAnsiTheme="minorEastAsia" w:cs="ＭＳ ゴシック" w:hint="eastAsia"/>
          <w:kern w:val="0"/>
          <w:szCs w:val="21"/>
        </w:rPr>
        <w:t xml:space="preserve">　  </w:t>
      </w:r>
      <w:r w:rsidRPr="00C47DD9">
        <w:rPr>
          <w:rFonts w:asciiTheme="minorEastAsia" w:hAnsiTheme="minorEastAsia" w:cs="ＭＳ ゴシック"/>
          <w:kern w:val="0"/>
          <w:szCs w:val="21"/>
        </w:rPr>
        <w:t>(</w:t>
      </w:r>
      <w:r w:rsidR="00EB6703" w:rsidRPr="00C47DD9">
        <w:rPr>
          <w:rFonts w:asciiTheme="minorEastAsia" w:hAnsiTheme="minorEastAsia" w:cs="ＭＳ ゴシック"/>
          <w:kern w:val="0"/>
          <w:szCs w:val="21"/>
        </w:rPr>
        <w:t>1</w:t>
      </w:r>
      <w:r w:rsidRPr="00C47DD9">
        <w:rPr>
          <w:rFonts w:asciiTheme="minorEastAsia" w:hAnsiTheme="minorEastAsia" w:cs="ＭＳ ゴシック"/>
          <w:kern w:val="0"/>
          <w:szCs w:val="21"/>
        </w:rPr>
        <w:t>)</w:t>
      </w:r>
      <w:r w:rsidR="00030EDF" w:rsidRPr="00C47DD9">
        <w:rPr>
          <w:rFonts w:asciiTheme="minorEastAsia" w:hAnsiTheme="minorEastAsia" w:cs="ＭＳ ゴシック" w:hint="eastAsia"/>
          <w:kern w:val="0"/>
          <w:szCs w:val="21"/>
        </w:rPr>
        <w:t>参加者は</w:t>
      </w:r>
      <w:r w:rsidRPr="00C47DD9">
        <w:rPr>
          <w:rFonts w:asciiTheme="minorEastAsia" w:hAnsiTheme="minorEastAsia" w:cs="ＭＳ ゴシック" w:hint="eastAsia"/>
          <w:kern w:val="0"/>
          <w:szCs w:val="21"/>
        </w:rPr>
        <w:t>健康保険証を持参のこと。</w:t>
      </w:r>
    </w:p>
    <w:p w:rsidR="003D6490" w:rsidRPr="00C47DD9" w:rsidRDefault="003D6490" w:rsidP="003D6490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C47DD9">
        <w:rPr>
          <w:rFonts w:asciiTheme="minorEastAsia" w:hAnsiTheme="minorEastAsia" w:cs="ＭＳ ゴシック" w:hint="eastAsia"/>
          <w:kern w:val="0"/>
          <w:szCs w:val="21"/>
        </w:rPr>
        <w:t xml:space="preserve">　　(</w:t>
      </w:r>
      <w:r w:rsidR="00EB6703" w:rsidRPr="00C47DD9">
        <w:rPr>
          <w:rFonts w:asciiTheme="minorEastAsia" w:hAnsiTheme="minorEastAsia" w:cs="ＭＳ ゴシック"/>
          <w:kern w:val="0"/>
          <w:szCs w:val="21"/>
        </w:rPr>
        <w:t>2</w:t>
      </w:r>
      <w:r w:rsidRPr="00C47DD9">
        <w:rPr>
          <w:rFonts w:asciiTheme="minorEastAsia" w:hAnsiTheme="minorEastAsia" w:cs="ＭＳ ゴシック" w:hint="eastAsia"/>
          <w:kern w:val="0"/>
          <w:szCs w:val="21"/>
        </w:rPr>
        <w:t>)監督及び引率責任者は選手の行動について責任を負うものとする。</w:t>
      </w:r>
    </w:p>
    <w:p w:rsidR="007036A6" w:rsidRPr="00C47DD9" w:rsidRDefault="007036A6"/>
    <w:sectPr w:rsidR="007036A6" w:rsidRPr="00C47DD9" w:rsidSect="006434D8">
      <w:pgSz w:w="11906" w:h="16838" w:code="9"/>
      <w:pgMar w:top="1134" w:right="1134" w:bottom="1134" w:left="1134" w:header="720" w:footer="720" w:gutter="0"/>
      <w:cols w:space="425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23C" w:rsidRDefault="0023523C" w:rsidP="00030EDF">
      <w:r>
        <w:separator/>
      </w:r>
    </w:p>
  </w:endnote>
  <w:endnote w:type="continuationSeparator" w:id="0">
    <w:p w:rsidR="0023523C" w:rsidRDefault="0023523C" w:rsidP="0003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23C" w:rsidRDefault="0023523C" w:rsidP="00030EDF">
      <w:r>
        <w:separator/>
      </w:r>
    </w:p>
  </w:footnote>
  <w:footnote w:type="continuationSeparator" w:id="0">
    <w:p w:rsidR="0023523C" w:rsidRDefault="0023523C" w:rsidP="0003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129"/>
    <w:multiLevelType w:val="hybridMultilevel"/>
    <w:tmpl w:val="CA90901E"/>
    <w:lvl w:ilvl="0" w:tplc="652CA156">
      <w:start w:val="1"/>
      <w:numFmt w:val="decimal"/>
      <w:lvlText w:val="(%1)"/>
      <w:lvlJc w:val="left"/>
      <w:pPr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" w15:restartNumberingAfterBreak="0">
    <w:nsid w:val="189C4DAC"/>
    <w:multiLevelType w:val="hybridMultilevel"/>
    <w:tmpl w:val="5404AB1E"/>
    <w:lvl w:ilvl="0" w:tplc="F8B49F28">
      <w:start w:val="1"/>
      <w:numFmt w:val="decimal"/>
      <w:lvlText w:val="(%1)"/>
      <w:lvlJc w:val="left"/>
      <w:pPr>
        <w:ind w:left="649" w:hanging="360"/>
      </w:pPr>
      <w:rPr>
        <w:rFonts w:ascii="ＭＳ 明朝"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90"/>
    <w:rsid w:val="00030AB3"/>
    <w:rsid w:val="00030EDF"/>
    <w:rsid w:val="001E7DEA"/>
    <w:rsid w:val="0023523C"/>
    <w:rsid w:val="002438D1"/>
    <w:rsid w:val="002A363B"/>
    <w:rsid w:val="003D60E8"/>
    <w:rsid w:val="003D6490"/>
    <w:rsid w:val="003F2E34"/>
    <w:rsid w:val="00417664"/>
    <w:rsid w:val="0046513A"/>
    <w:rsid w:val="005B180C"/>
    <w:rsid w:val="006852C2"/>
    <w:rsid w:val="007036A6"/>
    <w:rsid w:val="00A14E69"/>
    <w:rsid w:val="00B1370B"/>
    <w:rsid w:val="00BA31F3"/>
    <w:rsid w:val="00BB5965"/>
    <w:rsid w:val="00C47DD9"/>
    <w:rsid w:val="00D269F4"/>
    <w:rsid w:val="00DB0153"/>
    <w:rsid w:val="00DD535A"/>
    <w:rsid w:val="00DF40C0"/>
    <w:rsid w:val="00EB0E58"/>
    <w:rsid w:val="00EB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A6792"/>
  <w15:chartTrackingRefBased/>
  <w15:docId w15:val="{7A6FC085-6192-4668-9823-58AE82A1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64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0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EDF"/>
  </w:style>
  <w:style w:type="paragraph" w:styleId="a7">
    <w:name w:val="footer"/>
    <w:basedOn w:val="a"/>
    <w:link w:val="a8"/>
    <w:uiPriority w:val="99"/>
    <w:unhideWhenUsed/>
    <w:rsid w:val="00030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f7-imai-tatsuhiro@iwate-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達浩</dc:creator>
  <cp:keywords/>
  <dc:description/>
  <cp:lastModifiedBy>今井　達浩</cp:lastModifiedBy>
  <cp:revision>4</cp:revision>
  <dcterms:created xsi:type="dcterms:W3CDTF">2023-11-10T04:36:00Z</dcterms:created>
  <dcterms:modified xsi:type="dcterms:W3CDTF">2023-11-19T22:25:00Z</dcterms:modified>
</cp:coreProperties>
</file>